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270"/>
        <w:tblW w:w="9493" w:type="dxa"/>
        <w:tblLook w:val="04A0" w:firstRow="1" w:lastRow="0" w:firstColumn="1" w:lastColumn="0" w:noHBand="0" w:noVBand="1"/>
      </w:tblPr>
      <w:tblGrid>
        <w:gridCol w:w="4652"/>
        <w:gridCol w:w="4841"/>
      </w:tblGrid>
      <w:tr w:rsidR="00040071" w14:paraId="649F294B" w14:textId="77777777" w:rsidTr="00CC6E3E">
        <w:trPr>
          <w:trHeight w:val="1124"/>
        </w:trPr>
        <w:tc>
          <w:tcPr>
            <w:tcW w:w="4652" w:type="dxa"/>
            <w:vAlign w:val="center"/>
          </w:tcPr>
          <w:p w14:paraId="0DFEBFC9" w14:textId="77777777" w:rsidR="00040071" w:rsidRPr="00325294" w:rsidRDefault="00040071" w:rsidP="00CC6E3E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NMG – Bienen</w:t>
            </w:r>
          </w:p>
        </w:tc>
        <w:tc>
          <w:tcPr>
            <w:tcW w:w="4841" w:type="dxa"/>
            <w:vAlign w:val="center"/>
          </w:tcPr>
          <w:p w14:paraId="01102D1C" w14:textId="77777777" w:rsidR="00040071" w:rsidRPr="00325294" w:rsidRDefault="00040071" w:rsidP="00CC6E3E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Name: ________________</w:t>
            </w:r>
          </w:p>
        </w:tc>
      </w:tr>
    </w:tbl>
    <w:p w14:paraId="2B7F54F7" w14:textId="35965F91" w:rsidR="00325294" w:rsidRDefault="00040071" w:rsidP="00A920B9">
      <w:pPr>
        <w:rPr>
          <w:rFonts w:asciiTheme="majorHAnsi" w:hAnsiTheme="majorHAnsi" w:cstheme="majorHAnsi"/>
          <w:color w:val="365F91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DBD3B" wp14:editId="3FEF6336">
            <wp:simplePos x="0" y="0"/>
            <wp:positionH relativeFrom="column">
              <wp:posOffset>2021205</wp:posOffset>
            </wp:positionH>
            <wp:positionV relativeFrom="page">
              <wp:posOffset>850900</wp:posOffset>
            </wp:positionV>
            <wp:extent cx="818515" cy="661035"/>
            <wp:effectExtent l="0" t="0" r="0" b="5715"/>
            <wp:wrapThrough wrapText="bothSides">
              <wp:wrapPolygon edited="0">
                <wp:start x="9049" y="0"/>
                <wp:lineTo x="0" y="4357"/>
                <wp:lineTo x="0" y="9960"/>
                <wp:lineTo x="2011" y="9960"/>
                <wp:lineTo x="2011" y="14939"/>
                <wp:lineTo x="6033" y="19919"/>
                <wp:lineTo x="10557" y="21164"/>
                <wp:lineTo x="17092" y="21164"/>
                <wp:lineTo x="17595" y="11827"/>
                <wp:lineTo x="17092" y="9960"/>
                <wp:lineTo x="13071" y="0"/>
                <wp:lineTo x="9049" y="0"/>
              </wp:wrapPolygon>
            </wp:wrapThrough>
            <wp:docPr id="13" name="Grafik 13" descr="Biene, Insekt, Cartoon, Honigbiene, Fliegen, Flü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ne, Insekt, Cartoon, Honigbiene, Fliegen, Flüg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7"/>
                    <a:stretch/>
                  </pic:blipFill>
                  <pic:spPr bwMode="auto">
                    <a:xfrm>
                      <a:off x="0" y="0"/>
                      <a:ext cx="8185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9E4" w:rsidRPr="2B94C7AF">
        <w:rPr>
          <w:rFonts w:asciiTheme="majorHAnsi" w:hAnsiTheme="majorHAnsi" w:cstheme="majorBidi"/>
          <w:color w:val="365F91" w:themeColor="accent1" w:themeShade="BF"/>
          <w:sz w:val="40"/>
          <w:szCs w:val="40"/>
        </w:rPr>
        <w:t xml:space="preserve">Vom Nektar zum Honig </w:t>
      </w:r>
    </w:p>
    <w:p w14:paraId="60BCFAEC" w14:textId="556E082A" w:rsidR="00A920B9" w:rsidRDefault="00A920B9" w:rsidP="00AC04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 hast </w:t>
      </w:r>
      <w:proofErr w:type="gramStart"/>
      <w:r>
        <w:rPr>
          <w:rFonts w:cstheme="minorHAnsi"/>
          <w:sz w:val="24"/>
          <w:szCs w:val="24"/>
        </w:rPr>
        <w:t>bereits schon</w:t>
      </w:r>
      <w:proofErr w:type="gramEnd"/>
      <w:r>
        <w:rPr>
          <w:rFonts w:cstheme="minorHAnsi"/>
          <w:sz w:val="24"/>
          <w:szCs w:val="24"/>
        </w:rPr>
        <w:t xml:space="preserve"> gelernt, wie Bienen die Pflanzen bestäuben und so den Nektar sammeln und in ihren Bienenstock bringen. Doch wie genau machen die Bienen Honig aus dem Nektar? </w:t>
      </w:r>
    </w:p>
    <w:p w14:paraId="23AC867B" w14:textId="0E08BDD1" w:rsidR="00AC0418" w:rsidRPr="004D4E95" w:rsidRDefault="00A920B9" w:rsidP="2B94C7AF">
      <w:pPr>
        <w:jc w:val="both"/>
        <w:rPr>
          <w:b/>
          <w:bCs/>
          <w:sz w:val="24"/>
          <w:szCs w:val="24"/>
        </w:rPr>
      </w:pPr>
      <w:r w:rsidRPr="2B94C7AF">
        <w:rPr>
          <w:b/>
          <w:bCs/>
          <w:sz w:val="24"/>
          <w:szCs w:val="24"/>
        </w:rPr>
        <w:t>Um diese Frage zu beantworten, fülle dazu den folgenden Lückentext aus</w:t>
      </w:r>
      <w:r w:rsidR="0006184F" w:rsidRPr="2B94C7AF">
        <w:rPr>
          <w:b/>
          <w:bCs/>
          <w:sz w:val="24"/>
          <w:szCs w:val="24"/>
        </w:rPr>
        <w:t>. Verwende d</w:t>
      </w:r>
      <w:r w:rsidR="64FED289" w:rsidRPr="2B94C7AF">
        <w:rPr>
          <w:b/>
          <w:bCs/>
          <w:sz w:val="24"/>
          <w:szCs w:val="24"/>
        </w:rPr>
        <w:t xml:space="preserve">afür </w:t>
      </w:r>
      <w:r w:rsidR="0006184F" w:rsidRPr="2B94C7AF">
        <w:rPr>
          <w:b/>
          <w:bCs/>
          <w:sz w:val="24"/>
          <w:szCs w:val="24"/>
        </w:rPr>
        <w:t xml:space="preserve">die untenstehenden Wörter. </w:t>
      </w:r>
    </w:p>
    <w:p w14:paraId="463EAFDA" w14:textId="69E91E27" w:rsidR="0006184F" w:rsidRPr="00521127" w:rsidRDefault="0006184F" w:rsidP="0006184F">
      <w:pPr>
        <w:jc w:val="both"/>
        <w:rPr>
          <w:rFonts w:cstheme="minorHAnsi"/>
          <w:sz w:val="24"/>
          <w:szCs w:val="24"/>
        </w:rPr>
      </w:pPr>
      <w:r w:rsidRPr="00521127">
        <w:rPr>
          <w:rFonts w:cstheme="minorHAnsi"/>
          <w:sz w:val="24"/>
          <w:szCs w:val="24"/>
        </w:rPr>
        <w:t>Honigbienen saugen mit ihren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___________</w:t>
      </w:r>
      <w:r w:rsidRPr="00521127">
        <w:rPr>
          <w:rFonts w:cstheme="minorHAnsi"/>
          <w:sz w:val="24"/>
          <w:szCs w:val="24"/>
        </w:rPr>
        <w:t xml:space="preserve"> den Nektar aus Blüten und lagern diesen Pflanzensaft in ihrem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</w:t>
      </w:r>
      <w:r w:rsidRPr="00521127">
        <w:rPr>
          <w:rFonts w:cstheme="minorHAnsi"/>
          <w:sz w:val="24"/>
          <w:szCs w:val="24"/>
        </w:rPr>
        <w:t xml:space="preserve"> ein. Ist dieser voll, flieg</w:t>
      </w:r>
      <w:r w:rsidR="00285C9F">
        <w:rPr>
          <w:rFonts w:cstheme="minorHAnsi"/>
          <w:sz w:val="24"/>
          <w:szCs w:val="24"/>
        </w:rPr>
        <w:t>en</w:t>
      </w:r>
      <w:r w:rsidRPr="00521127">
        <w:rPr>
          <w:rFonts w:cstheme="minorHAnsi"/>
          <w:sz w:val="24"/>
          <w:szCs w:val="24"/>
        </w:rPr>
        <w:t xml:space="preserve"> die Biene</w:t>
      </w:r>
      <w:r w:rsidR="00285C9F">
        <w:rPr>
          <w:rFonts w:cstheme="minorHAnsi"/>
          <w:sz w:val="24"/>
          <w:szCs w:val="24"/>
        </w:rPr>
        <w:t>n</w:t>
      </w:r>
      <w:r w:rsidRPr="00521127">
        <w:rPr>
          <w:rFonts w:cstheme="minorHAnsi"/>
          <w:sz w:val="24"/>
          <w:szCs w:val="24"/>
        </w:rPr>
        <w:t xml:space="preserve"> zurück zu ihrem Bienenstock und geben den Nektar über den Mund an die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</w:t>
      </w:r>
      <w:r w:rsidRPr="00521127">
        <w:rPr>
          <w:rFonts w:cstheme="minorHAnsi"/>
          <w:sz w:val="24"/>
          <w:szCs w:val="24"/>
        </w:rPr>
        <w:t xml:space="preserve">. Jetzt beginnt die Arbeit, denn der </w:t>
      </w:r>
      <w:proofErr w:type="spellStart"/>
      <w:r w:rsidRPr="00521127">
        <w:rPr>
          <w:rFonts w:cstheme="minorHAnsi"/>
          <w:sz w:val="24"/>
          <w:szCs w:val="24"/>
        </w:rPr>
        <w:t>süsse</w:t>
      </w:r>
      <w:proofErr w:type="spellEnd"/>
      <w:r w:rsidRPr="00521127">
        <w:rPr>
          <w:rFonts w:cstheme="minorHAnsi"/>
          <w:sz w:val="24"/>
          <w:szCs w:val="24"/>
        </w:rPr>
        <w:t xml:space="preserve"> Nektar ist erst mal nichts anders als eine zuckerhaltige, wässrige Lösung. </w:t>
      </w:r>
    </w:p>
    <w:p w14:paraId="6DED291E" w14:textId="77777777" w:rsidR="0006184F" w:rsidRPr="00521127" w:rsidRDefault="0006184F" w:rsidP="0006184F">
      <w:pPr>
        <w:jc w:val="both"/>
        <w:rPr>
          <w:rFonts w:cstheme="minorHAnsi"/>
          <w:sz w:val="24"/>
          <w:szCs w:val="24"/>
        </w:rPr>
      </w:pPr>
      <w:r w:rsidRPr="00521127">
        <w:rPr>
          <w:rFonts w:cstheme="minorHAnsi"/>
          <w:sz w:val="24"/>
          <w:szCs w:val="24"/>
        </w:rPr>
        <w:t>Im Bienenstock wird der Pflanzensaft mehrfach eingesaugt und wieder abgegeben. Während dieses Vorgangs wird der Nektar laufend mit Enzymen,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</w:t>
      </w:r>
      <w:r w:rsidRPr="00521127">
        <w:rPr>
          <w:rFonts w:cstheme="minorHAnsi"/>
          <w:sz w:val="24"/>
          <w:szCs w:val="24"/>
        </w:rPr>
        <w:t>, Säuren und anderen bieneneigenen Stoffen angereichert. Dadurch wird auch der Wassergehalt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</w:t>
      </w:r>
      <w:r w:rsidRPr="00521127">
        <w:rPr>
          <w:rFonts w:cstheme="minorHAnsi"/>
          <w:sz w:val="24"/>
          <w:szCs w:val="24"/>
        </w:rPr>
        <w:t xml:space="preserve">. </w:t>
      </w:r>
    </w:p>
    <w:p w14:paraId="3E4F4575" w14:textId="77777777" w:rsidR="0006184F" w:rsidRPr="00521127" w:rsidRDefault="0006184F" w:rsidP="0006184F">
      <w:pPr>
        <w:jc w:val="both"/>
        <w:rPr>
          <w:rFonts w:cstheme="minorHAnsi"/>
          <w:sz w:val="24"/>
          <w:szCs w:val="24"/>
        </w:rPr>
      </w:pPr>
      <w:r w:rsidRPr="00521127">
        <w:rPr>
          <w:rFonts w:cstheme="minorHAnsi"/>
          <w:sz w:val="24"/>
          <w:szCs w:val="24"/>
        </w:rPr>
        <w:t>Sobald der Wassergehalt bei ca. 30-40% liegt, wissen die Bienen, dass es Zeit für die Einlagerung ist. Die Bienen füllen den verdickten Saft nun in eine leere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</w:t>
      </w:r>
      <w:r w:rsidRPr="00521127">
        <w:rPr>
          <w:rFonts w:cstheme="minorHAnsi"/>
          <w:sz w:val="24"/>
          <w:szCs w:val="24"/>
        </w:rPr>
        <w:t xml:space="preserve">. </w:t>
      </w:r>
    </w:p>
    <w:p w14:paraId="0228602A" w14:textId="77777777" w:rsidR="0006184F" w:rsidRPr="00521127" w:rsidRDefault="0006184F" w:rsidP="0006184F">
      <w:pPr>
        <w:jc w:val="both"/>
        <w:rPr>
          <w:rFonts w:cstheme="minorHAnsi"/>
          <w:sz w:val="24"/>
          <w:szCs w:val="24"/>
        </w:rPr>
      </w:pPr>
      <w:r w:rsidRPr="00521127">
        <w:rPr>
          <w:rFonts w:cstheme="minorHAnsi"/>
          <w:sz w:val="24"/>
          <w:szCs w:val="24"/>
        </w:rPr>
        <w:t>Um den Wassergehalt weiter zu reduzieren, schlagen die Bienen mit ihren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</w:t>
      </w:r>
      <w:r w:rsidRPr="00521127">
        <w:rPr>
          <w:rFonts w:cstheme="minorHAnsi"/>
          <w:sz w:val="24"/>
          <w:szCs w:val="24"/>
        </w:rPr>
        <w:t>. Dieser Luftstrom bewirkt, dass das Wasser so schneller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</w:t>
      </w:r>
      <w:r w:rsidRPr="00521127">
        <w:rPr>
          <w:rFonts w:cstheme="minorHAnsi"/>
          <w:sz w:val="24"/>
          <w:szCs w:val="24"/>
        </w:rPr>
        <w:t xml:space="preserve">. </w:t>
      </w:r>
    </w:p>
    <w:p w14:paraId="61FDE9BF" w14:textId="77777777" w:rsidR="0006184F" w:rsidRPr="00521127" w:rsidRDefault="0006184F" w:rsidP="0006184F">
      <w:pPr>
        <w:jc w:val="both"/>
        <w:rPr>
          <w:rFonts w:cstheme="minorHAnsi"/>
          <w:sz w:val="24"/>
          <w:szCs w:val="24"/>
        </w:rPr>
      </w:pPr>
      <w:r w:rsidRPr="00521127">
        <w:rPr>
          <w:rFonts w:cstheme="minorHAnsi"/>
          <w:sz w:val="24"/>
          <w:szCs w:val="24"/>
        </w:rPr>
        <w:t>Hat der Inhalt der Wabenzelle die richtige Konsistenz (entspricht dem Wassergehalt von unter 20%), wird jede befüllte Zelle mit einem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___________</w:t>
      </w:r>
      <w:r w:rsidRPr="00521127">
        <w:rPr>
          <w:rFonts w:cstheme="minorHAnsi"/>
          <w:sz w:val="24"/>
          <w:szCs w:val="24"/>
        </w:rPr>
        <w:t xml:space="preserve"> versiegelt, um den Honig frisch zu halten. Dieser Prozess nennt man auch verdeckeln. </w:t>
      </w:r>
    </w:p>
    <w:p w14:paraId="64FD30F5" w14:textId="1E54DEF3" w:rsidR="0006184F" w:rsidRDefault="0006184F" w:rsidP="0006184F">
      <w:pPr>
        <w:jc w:val="both"/>
        <w:rPr>
          <w:rFonts w:cstheme="minorHAnsi"/>
          <w:sz w:val="24"/>
          <w:szCs w:val="24"/>
        </w:rPr>
      </w:pPr>
      <w:r w:rsidRPr="00521127">
        <w:rPr>
          <w:rFonts w:cstheme="minorHAnsi"/>
          <w:sz w:val="24"/>
          <w:szCs w:val="24"/>
        </w:rPr>
        <w:t>Anhand dieser</w:t>
      </w:r>
      <w:r w:rsidRPr="00521127">
        <w:rPr>
          <w:rFonts w:cstheme="minorHAnsi"/>
          <w:spacing w:val="80"/>
          <w:sz w:val="24"/>
          <w:szCs w:val="24"/>
        </w:rPr>
        <w:t xml:space="preserve"> </w:t>
      </w:r>
      <w:r w:rsidRPr="00521127">
        <w:rPr>
          <w:rFonts w:cstheme="minorHAnsi"/>
          <w:bCs/>
          <w:spacing w:val="80"/>
          <w:sz w:val="24"/>
          <w:szCs w:val="24"/>
        </w:rPr>
        <w:t>____________</w:t>
      </w:r>
      <w:r w:rsidRPr="00521127">
        <w:rPr>
          <w:rFonts w:cstheme="minorHAnsi"/>
          <w:sz w:val="24"/>
          <w:szCs w:val="24"/>
        </w:rPr>
        <w:t xml:space="preserve"> erkennt der Imker, wenn der Honig reif ist und kann den Honig nun ernten. </w:t>
      </w:r>
    </w:p>
    <w:p w14:paraId="38F9D9C8" w14:textId="6432D06F" w:rsidR="0006184F" w:rsidRPr="00480D22" w:rsidRDefault="0006184F" w:rsidP="0006184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80D22">
        <w:rPr>
          <w:rFonts w:cstheme="minorHAnsi"/>
          <w:b/>
          <w:bCs/>
          <w:i/>
          <w:iCs/>
          <w:sz w:val="24"/>
          <w:szCs w:val="24"/>
        </w:rPr>
        <w:t xml:space="preserve">Wachsdeckel | Saugrüsseln | Honigmagen | </w:t>
      </w:r>
      <w:proofErr w:type="spellStart"/>
      <w:r w:rsidRPr="00480D22">
        <w:rPr>
          <w:rFonts w:cstheme="minorHAnsi"/>
          <w:b/>
          <w:bCs/>
          <w:i/>
          <w:iCs/>
          <w:sz w:val="24"/>
          <w:szCs w:val="24"/>
        </w:rPr>
        <w:t>Verdeckelung</w:t>
      </w:r>
      <w:proofErr w:type="spellEnd"/>
      <w:r w:rsidRPr="00480D22">
        <w:rPr>
          <w:rFonts w:cstheme="minorHAnsi"/>
          <w:b/>
          <w:bCs/>
          <w:i/>
          <w:iCs/>
          <w:sz w:val="24"/>
          <w:szCs w:val="24"/>
        </w:rPr>
        <w:t xml:space="preserve"> | Flügeln | reduziert | Proteinen | Stockbiene | Wabenzelle | verdunstet</w:t>
      </w:r>
    </w:p>
    <w:p w14:paraId="3320E850" w14:textId="657C5382" w:rsidR="00AC0418" w:rsidRPr="0006184F" w:rsidRDefault="0006184F" w:rsidP="00AC0418">
      <w:pPr>
        <w:jc w:val="both"/>
        <w:rPr>
          <w:rFonts w:cstheme="minorHAnsi"/>
          <w:b/>
          <w:bCs/>
          <w:sz w:val="24"/>
          <w:szCs w:val="24"/>
        </w:rPr>
      </w:pPr>
      <w:r w:rsidRPr="0006184F">
        <w:rPr>
          <w:rFonts w:cstheme="minorHAnsi"/>
          <w:b/>
          <w:bCs/>
          <w:sz w:val="24"/>
          <w:szCs w:val="24"/>
        </w:rPr>
        <w:t xml:space="preserve">Erkennst du auf dem </w:t>
      </w:r>
      <w:r w:rsidR="00285C9F">
        <w:rPr>
          <w:rFonts w:cstheme="minorHAnsi"/>
          <w:b/>
          <w:bCs/>
          <w:sz w:val="24"/>
          <w:szCs w:val="24"/>
        </w:rPr>
        <w:t>B</w:t>
      </w:r>
      <w:r w:rsidRPr="0006184F">
        <w:rPr>
          <w:rFonts w:cstheme="minorHAnsi"/>
          <w:b/>
          <w:bCs/>
          <w:sz w:val="24"/>
          <w:szCs w:val="24"/>
        </w:rPr>
        <w:t xml:space="preserve">ild, wo der Honig bereits reif ist? </w:t>
      </w:r>
      <w:r w:rsidR="0000265C">
        <w:rPr>
          <w:rFonts w:cstheme="minorHAnsi"/>
          <w:b/>
          <w:bCs/>
          <w:sz w:val="24"/>
          <w:szCs w:val="24"/>
        </w:rPr>
        <w:t xml:space="preserve">Male einen Pfeil auf </w:t>
      </w:r>
      <w:r w:rsidR="00041BE2">
        <w:rPr>
          <w:rFonts w:cstheme="minorHAnsi"/>
          <w:b/>
          <w:bCs/>
          <w:sz w:val="24"/>
          <w:szCs w:val="24"/>
        </w:rPr>
        <w:t>diese Wabenzellen.</w:t>
      </w:r>
    </w:p>
    <w:p w14:paraId="2BF9D28D" w14:textId="718279C1" w:rsidR="0006184F" w:rsidRDefault="00327DE7" w:rsidP="00AC0418">
      <w:pPr>
        <w:jc w:val="both"/>
        <w:rPr>
          <w:rFonts w:cstheme="minorHAnsi"/>
          <w:sz w:val="24"/>
          <w:szCs w:val="24"/>
        </w:rPr>
      </w:pPr>
      <w:bookmarkStart w:id="0" w:name="_Hlk71194210"/>
      <w:r>
        <w:rPr>
          <w:noProof/>
        </w:rPr>
        <w:drawing>
          <wp:inline distT="0" distB="0" distL="0" distR="0" wp14:anchorId="3585C452" wp14:editId="1C1BECFF">
            <wp:extent cx="2333625" cy="17403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0106" cy="174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FF4D" w14:textId="33C3F97B" w:rsidR="0006184F" w:rsidRPr="0006184F" w:rsidRDefault="0006184F" w:rsidP="0006184F">
      <w:pPr>
        <w:rPr>
          <w:rFonts w:asciiTheme="majorHAnsi" w:hAnsiTheme="majorHAnsi" w:cstheme="majorHAnsi"/>
          <w:color w:val="FF0000"/>
          <w:sz w:val="40"/>
          <w:szCs w:val="40"/>
        </w:rPr>
      </w:pPr>
      <w:r w:rsidRPr="0006184F">
        <w:rPr>
          <w:rFonts w:asciiTheme="majorHAnsi" w:hAnsiTheme="majorHAnsi" w:cstheme="majorHAnsi"/>
          <w:color w:val="FF0000"/>
          <w:sz w:val="40"/>
          <w:szCs w:val="40"/>
        </w:rPr>
        <w:lastRenderedPageBreak/>
        <w:t xml:space="preserve">Vom Nektar zum Honig – Lösungsblatt </w:t>
      </w:r>
    </w:p>
    <w:p w14:paraId="7496EF3C" w14:textId="77777777" w:rsidR="0006184F" w:rsidRDefault="0006184F" w:rsidP="000618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 hast </w:t>
      </w:r>
      <w:proofErr w:type="gramStart"/>
      <w:r>
        <w:rPr>
          <w:rFonts w:cstheme="minorHAnsi"/>
          <w:sz w:val="24"/>
          <w:szCs w:val="24"/>
        </w:rPr>
        <w:t>bereits schon</w:t>
      </w:r>
      <w:proofErr w:type="gramEnd"/>
      <w:r>
        <w:rPr>
          <w:rFonts w:cstheme="minorHAnsi"/>
          <w:sz w:val="24"/>
          <w:szCs w:val="24"/>
        </w:rPr>
        <w:t xml:space="preserve"> gelernt, wie Bienen die Pflanzen bestäuben und so den Nektar sammeln und in ihren Bienenstock bringen. Doch wie genau machen die Bienen Honig aus dem Nektar? </w:t>
      </w:r>
    </w:p>
    <w:p w14:paraId="5D64BBB8" w14:textId="5454C753" w:rsidR="0006184F" w:rsidRPr="004D4E95" w:rsidRDefault="0006184F" w:rsidP="2B94C7AF">
      <w:pPr>
        <w:jc w:val="both"/>
        <w:rPr>
          <w:b/>
          <w:bCs/>
          <w:sz w:val="24"/>
          <w:szCs w:val="24"/>
        </w:rPr>
      </w:pPr>
      <w:r w:rsidRPr="2B94C7AF">
        <w:rPr>
          <w:b/>
          <w:bCs/>
          <w:sz w:val="24"/>
          <w:szCs w:val="24"/>
        </w:rPr>
        <w:t>Um diese Frage zu beantworten, fülle dazu den folgenden Lückentext aus. Verwende d</w:t>
      </w:r>
      <w:r w:rsidR="026C9300" w:rsidRPr="2B94C7AF">
        <w:rPr>
          <w:b/>
          <w:bCs/>
          <w:sz w:val="24"/>
          <w:szCs w:val="24"/>
        </w:rPr>
        <w:t xml:space="preserve">afür </w:t>
      </w:r>
      <w:r w:rsidRPr="2B94C7AF">
        <w:rPr>
          <w:b/>
          <w:bCs/>
          <w:sz w:val="24"/>
          <w:szCs w:val="24"/>
        </w:rPr>
        <w:t xml:space="preserve">die untenstehenden Wörter. </w:t>
      </w:r>
    </w:p>
    <w:p w14:paraId="573968CD" w14:textId="57ABCBC9" w:rsidR="0006184F" w:rsidRDefault="0006184F" w:rsidP="000618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Honigbienen saugen mit ihren </w:t>
      </w:r>
      <w:r w:rsidRPr="0006184F">
        <w:rPr>
          <w:rFonts w:cstheme="minorHAnsi"/>
          <w:color w:val="FF0000"/>
          <w:sz w:val="24"/>
          <w:szCs w:val="24"/>
        </w:rPr>
        <w:t xml:space="preserve">Saugrüsseln </w:t>
      </w:r>
      <w:r>
        <w:rPr>
          <w:rFonts w:cstheme="minorHAnsi"/>
          <w:sz w:val="24"/>
          <w:szCs w:val="24"/>
        </w:rPr>
        <w:t xml:space="preserve">den Nektar aus Blüten und lagern diesen Pflanzensaft in ihrem </w:t>
      </w:r>
      <w:r w:rsidRPr="0006184F">
        <w:rPr>
          <w:rFonts w:cstheme="minorHAnsi"/>
          <w:color w:val="FF0000"/>
          <w:sz w:val="24"/>
          <w:szCs w:val="24"/>
        </w:rPr>
        <w:t xml:space="preserve">Honigmagen </w:t>
      </w:r>
      <w:r>
        <w:rPr>
          <w:rFonts w:cstheme="minorHAnsi"/>
          <w:sz w:val="24"/>
          <w:szCs w:val="24"/>
        </w:rPr>
        <w:t>ein. Ist dieser voll, flieg</w:t>
      </w:r>
      <w:r w:rsidR="00285C9F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die Biene</w:t>
      </w:r>
      <w:r w:rsidR="00285C9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zurück zu ihrem Bienenstock und geben den Nektar über den Mund an die </w:t>
      </w:r>
      <w:r w:rsidRPr="0006184F">
        <w:rPr>
          <w:rFonts w:cstheme="minorHAnsi"/>
          <w:color w:val="FF0000"/>
          <w:sz w:val="24"/>
          <w:szCs w:val="24"/>
        </w:rPr>
        <w:t>Stockbiene</w:t>
      </w:r>
      <w:r>
        <w:rPr>
          <w:rFonts w:cstheme="minorHAnsi"/>
          <w:sz w:val="24"/>
          <w:szCs w:val="24"/>
        </w:rPr>
        <w:t xml:space="preserve">. Jetzt beginnt die Arbeit, denn der </w:t>
      </w:r>
      <w:proofErr w:type="spellStart"/>
      <w:r>
        <w:rPr>
          <w:rFonts w:cstheme="minorHAnsi"/>
          <w:sz w:val="24"/>
          <w:szCs w:val="24"/>
        </w:rPr>
        <w:t>süsse</w:t>
      </w:r>
      <w:proofErr w:type="spellEnd"/>
      <w:r>
        <w:rPr>
          <w:rFonts w:cstheme="minorHAnsi"/>
          <w:sz w:val="24"/>
          <w:szCs w:val="24"/>
        </w:rPr>
        <w:t xml:space="preserve"> Nektar ist erst mal nichts anders als eine zuckerhaltige, wässrige Lösung. </w:t>
      </w:r>
    </w:p>
    <w:p w14:paraId="507654D7" w14:textId="77777777" w:rsidR="0006184F" w:rsidRDefault="0006184F" w:rsidP="000618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Bienenstock wird der Pflanzensaft mehrfach eingesaugt und wieder abgegeben. Während dieses Vorgangs wird der Nektar laufend mit Enzymen, </w:t>
      </w:r>
      <w:r w:rsidRPr="0006184F">
        <w:rPr>
          <w:rFonts w:cstheme="minorHAnsi"/>
          <w:color w:val="FF0000"/>
          <w:sz w:val="24"/>
          <w:szCs w:val="24"/>
        </w:rPr>
        <w:t>Proteinen</w:t>
      </w:r>
      <w:r>
        <w:rPr>
          <w:rFonts w:cstheme="minorHAnsi"/>
          <w:sz w:val="24"/>
          <w:szCs w:val="24"/>
        </w:rPr>
        <w:t xml:space="preserve">, Säuren und anderen bieneneigenen Stoffen angereichert. Dadurch wird auch der Wassergehalt </w:t>
      </w:r>
      <w:r w:rsidRPr="0006184F">
        <w:rPr>
          <w:rFonts w:cstheme="minorHAnsi"/>
          <w:color w:val="FF0000"/>
          <w:sz w:val="24"/>
          <w:szCs w:val="24"/>
        </w:rPr>
        <w:t>reduziert</w:t>
      </w:r>
      <w:r>
        <w:rPr>
          <w:rFonts w:cstheme="minorHAnsi"/>
          <w:sz w:val="24"/>
          <w:szCs w:val="24"/>
        </w:rPr>
        <w:t xml:space="preserve">. </w:t>
      </w:r>
    </w:p>
    <w:p w14:paraId="66A1AA2C" w14:textId="77777777" w:rsidR="0006184F" w:rsidRDefault="0006184F" w:rsidP="000618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Sobald der Wassergehalt bei ca. 30-40% liegt, wissen die Bienen, dass es Zeit für die Einlagerung ist. Die Bienen füllen den verdickten Saft nun in eine leere </w:t>
      </w:r>
      <w:r w:rsidRPr="0006184F">
        <w:rPr>
          <w:rFonts w:cstheme="minorHAnsi"/>
          <w:color w:val="FF0000"/>
          <w:sz w:val="24"/>
          <w:szCs w:val="24"/>
        </w:rPr>
        <w:t>Wabenzelle</w:t>
      </w:r>
      <w:r>
        <w:rPr>
          <w:rFonts w:cstheme="minorHAnsi"/>
          <w:sz w:val="24"/>
          <w:szCs w:val="24"/>
        </w:rPr>
        <w:t xml:space="preserve">. </w:t>
      </w:r>
    </w:p>
    <w:p w14:paraId="630A53AB" w14:textId="77777777" w:rsidR="0006184F" w:rsidRDefault="0006184F" w:rsidP="000618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 den Wassergehalt weiter zu reduzieren, schlagen die Bienen mit ihren </w:t>
      </w:r>
      <w:r w:rsidRPr="0006184F">
        <w:rPr>
          <w:rFonts w:cstheme="minorHAnsi"/>
          <w:color w:val="FF0000"/>
          <w:sz w:val="24"/>
          <w:szCs w:val="24"/>
        </w:rPr>
        <w:t>Flügeln</w:t>
      </w:r>
      <w:r>
        <w:rPr>
          <w:rFonts w:cstheme="minorHAnsi"/>
          <w:sz w:val="24"/>
          <w:szCs w:val="24"/>
        </w:rPr>
        <w:t xml:space="preserve">. Dieser Luftstrom bewirkt, dass das Wasser so schneller </w:t>
      </w:r>
      <w:r w:rsidRPr="0006184F">
        <w:rPr>
          <w:rFonts w:cstheme="minorHAnsi"/>
          <w:color w:val="FF0000"/>
          <w:sz w:val="24"/>
          <w:szCs w:val="24"/>
        </w:rPr>
        <w:t>verdunstet</w:t>
      </w:r>
      <w:r>
        <w:rPr>
          <w:rFonts w:cstheme="minorHAnsi"/>
          <w:sz w:val="24"/>
          <w:szCs w:val="24"/>
        </w:rPr>
        <w:t xml:space="preserve">. </w:t>
      </w:r>
    </w:p>
    <w:p w14:paraId="1E38A05D" w14:textId="77777777" w:rsidR="0006184F" w:rsidRDefault="0006184F" w:rsidP="000618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Hat der Inhalt der Wabenzelle die richtige Konsistenz (entspricht dem Wassergehalt von unter 20%), wird jede befüllte Zelle mit einem </w:t>
      </w:r>
      <w:r w:rsidRPr="0006184F">
        <w:rPr>
          <w:rFonts w:cstheme="minorHAnsi"/>
          <w:color w:val="FF0000"/>
          <w:sz w:val="24"/>
          <w:szCs w:val="24"/>
        </w:rPr>
        <w:t xml:space="preserve">Wachsdeckel </w:t>
      </w:r>
      <w:r>
        <w:rPr>
          <w:rFonts w:cstheme="minorHAnsi"/>
          <w:sz w:val="24"/>
          <w:szCs w:val="24"/>
        </w:rPr>
        <w:t xml:space="preserve">versiegelt, um den Honig frisch zu halten. Dieser Prozess nennt man auch verdeckeln. </w:t>
      </w:r>
    </w:p>
    <w:p w14:paraId="7D6CD012" w14:textId="4129B148" w:rsidR="0006184F" w:rsidRPr="00521127" w:rsidRDefault="0006184F" w:rsidP="0006184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Anhand dieser </w:t>
      </w:r>
      <w:proofErr w:type="spellStart"/>
      <w:r w:rsidRPr="0006184F">
        <w:rPr>
          <w:rFonts w:cstheme="minorHAnsi"/>
          <w:color w:val="FF0000"/>
          <w:sz w:val="24"/>
          <w:szCs w:val="24"/>
        </w:rPr>
        <w:t>Verdeckelung</w:t>
      </w:r>
      <w:proofErr w:type="spellEnd"/>
      <w:r w:rsidRPr="0006184F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erkennt der Imker, wenn der Honig reif ist und kann den Honig nun ernten. </w:t>
      </w:r>
    </w:p>
    <w:p w14:paraId="312F0CCC" w14:textId="64B3AA35" w:rsidR="0006184F" w:rsidRPr="00480D22" w:rsidRDefault="0006184F" w:rsidP="0006184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80D22">
        <w:rPr>
          <w:rFonts w:cstheme="minorHAnsi"/>
          <w:b/>
          <w:bCs/>
          <w:i/>
          <w:iCs/>
          <w:sz w:val="24"/>
          <w:szCs w:val="24"/>
        </w:rPr>
        <w:t xml:space="preserve">Wachsdeckel | Saugrüsseln | Honigmagen | </w:t>
      </w:r>
      <w:proofErr w:type="spellStart"/>
      <w:r w:rsidRPr="00480D22">
        <w:rPr>
          <w:rFonts w:cstheme="minorHAnsi"/>
          <w:b/>
          <w:bCs/>
          <w:i/>
          <w:iCs/>
          <w:sz w:val="24"/>
          <w:szCs w:val="24"/>
        </w:rPr>
        <w:t>Verdeckelung</w:t>
      </w:r>
      <w:proofErr w:type="spellEnd"/>
      <w:r w:rsidRPr="00480D22">
        <w:rPr>
          <w:rFonts w:cstheme="minorHAnsi"/>
          <w:b/>
          <w:bCs/>
          <w:i/>
          <w:iCs/>
          <w:sz w:val="24"/>
          <w:szCs w:val="24"/>
        </w:rPr>
        <w:t xml:space="preserve"> | Flügeln | reduziert | Proteinen | Stockbiene | Wabenzelle | verdunstet</w:t>
      </w:r>
    </w:p>
    <w:p w14:paraId="14F7847B" w14:textId="1AB6F39E" w:rsidR="004D4E95" w:rsidRPr="00896916" w:rsidRDefault="00896916" w:rsidP="00AC0418">
      <w:pPr>
        <w:jc w:val="both"/>
        <w:rPr>
          <w:rFonts w:cstheme="minorHAnsi"/>
          <w:color w:val="FF0000"/>
          <w:sz w:val="24"/>
          <w:szCs w:val="24"/>
        </w:rPr>
      </w:pPr>
      <w:r w:rsidRPr="00896916">
        <w:rPr>
          <w:rFonts w:cstheme="minorHAnsi"/>
          <w:b/>
          <w:bCs/>
          <w:sz w:val="24"/>
          <w:szCs w:val="24"/>
        </w:rPr>
        <w:t xml:space="preserve">Erkennst du auf dem Bild, wo der Honig bereits reif ist? </w:t>
      </w:r>
      <w:r w:rsidR="0039341D">
        <w:rPr>
          <w:rFonts w:cstheme="minorHAnsi"/>
          <w:b/>
          <w:bCs/>
          <w:sz w:val="24"/>
          <w:szCs w:val="24"/>
        </w:rPr>
        <w:t>Male einen Pfeil auf diese Wabenzellen.</w:t>
      </w:r>
      <w:r w:rsidR="00CC6E3E">
        <w:rPr>
          <w:rFonts w:cstheme="minorHAnsi"/>
          <w:b/>
          <w:bCs/>
          <w:sz w:val="24"/>
          <w:szCs w:val="24"/>
        </w:rPr>
        <w:t xml:space="preserve"> </w:t>
      </w:r>
      <w:r w:rsidRPr="00896916">
        <w:rPr>
          <w:rFonts w:ascii="Wingdings" w:eastAsia="Wingdings" w:hAnsi="Wingdings" w:cstheme="minorHAnsi"/>
          <w:color w:val="FF0000"/>
          <w:sz w:val="24"/>
          <w:szCs w:val="24"/>
        </w:rPr>
        <w:t>à</w:t>
      </w:r>
      <w:r w:rsidRPr="00896916">
        <w:rPr>
          <w:rFonts w:cstheme="minorHAnsi"/>
          <w:color w:val="FF0000"/>
          <w:sz w:val="24"/>
          <w:szCs w:val="24"/>
        </w:rPr>
        <w:t xml:space="preserve"> Überall dort, wo es </w:t>
      </w:r>
      <w:proofErr w:type="spellStart"/>
      <w:r w:rsidRPr="00896916">
        <w:rPr>
          <w:rFonts w:cstheme="minorHAnsi"/>
          <w:color w:val="FF0000"/>
          <w:sz w:val="24"/>
          <w:szCs w:val="24"/>
        </w:rPr>
        <w:t>Verdeckelungen</w:t>
      </w:r>
      <w:proofErr w:type="spellEnd"/>
      <w:r w:rsidRPr="00896916">
        <w:rPr>
          <w:rFonts w:cstheme="minorHAnsi"/>
          <w:color w:val="FF0000"/>
          <w:sz w:val="24"/>
          <w:szCs w:val="24"/>
        </w:rPr>
        <w:t xml:space="preserve"> hat</w:t>
      </w:r>
    </w:p>
    <w:tbl>
      <w:tblPr>
        <w:tblStyle w:val="Tabellenraster"/>
        <w:tblpPr w:leftFromText="141" w:rightFromText="141" w:vertAnchor="page" w:horzAnchor="margin" w:tblpY="1270"/>
        <w:tblW w:w="9493" w:type="dxa"/>
        <w:tblLook w:val="04A0" w:firstRow="1" w:lastRow="0" w:firstColumn="1" w:lastColumn="0" w:noHBand="0" w:noVBand="1"/>
      </w:tblPr>
      <w:tblGrid>
        <w:gridCol w:w="4652"/>
        <w:gridCol w:w="4841"/>
      </w:tblGrid>
      <w:tr w:rsidR="00040071" w14:paraId="6D7D083F" w14:textId="77777777" w:rsidTr="00CC6E3E">
        <w:trPr>
          <w:trHeight w:val="1124"/>
        </w:trPr>
        <w:tc>
          <w:tcPr>
            <w:tcW w:w="4652" w:type="dxa"/>
            <w:vAlign w:val="center"/>
          </w:tcPr>
          <w:bookmarkEnd w:id="0"/>
          <w:p w14:paraId="287405C6" w14:textId="77777777" w:rsidR="00040071" w:rsidRPr="00325294" w:rsidRDefault="00040071" w:rsidP="00CC6E3E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NMG – Bienen</w:t>
            </w:r>
          </w:p>
        </w:tc>
        <w:tc>
          <w:tcPr>
            <w:tcW w:w="4841" w:type="dxa"/>
            <w:vAlign w:val="center"/>
          </w:tcPr>
          <w:p w14:paraId="060E4BC2" w14:textId="77777777" w:rsidR="00040071" w:rsidRPr="00325294" w:rsidRDefault="00040071" w:rsidP="00CC6E3E">
            <w:pPr>
              <w:spacing w:before="0"/>
              <w:rPr>
                <w:sz w:val="36"/>
                <w:szCs w:val="36"/>
              </w:rPr>
            </w:pPr>
            <w:r w:rsidRPr="00325294">
              <w:rPr>
                <w:sz w:val="36"/>
                <w:szCs w:val="36"/>
              </w:rPr>
              <w:t>Name: ________________</w:t>
            </w:r>
          </w:p>
        </w:tc>
      </w:tr>
    </w:tbl>
    <w:p w14:paraId="345E0AD9" w14:textId="1C3B564A" w:rsidR="00ED45A9" w:rsidRDefault="00327DE7" w:rsidP="00040071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2B6A28E1" wp14:editId="3F9AABF2">
            <wp:extent cx="1647609" cy="12287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2521" cy="123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9B42" w14:textId="29B69570" w:rsidR="00AC3453" w:rsidRPr="00AC3453" w:rsidRDefault="00ED45A9" w:rsidP="00327DE7">
      <w:pPr>
        <w:rPr>
          <w:rFonts w:asciiTheme="majorHAnsi" w:hAnsiTheme="majorHAnsi" w:cstheme="majorHAnsi"/>
          <w:sz w:val="44"/>
          <w:szCs w:val="44"/>
        </w:rPr>
      </w:pP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Waugsberg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(https://commons.wikimedia.org/wiki/File:Weiselzelle_auf_Bienenwabe_30a.jpg), „Weiselzelle auf Bienenwabe 30a“, https://creativecommons.org/licenses/by-sa/3.0/legalcode</w:t>
      </w:r>
      <w:r w:rsidR="00896916" w:rsidRPr="00040071">
        <w:rPr>
          <w:noProof/>
          <w:color w:val="FF0000"/>
        </w:rPr>
        <w:drawing>
          <wp:anchor distT="0" distB="0" distL="114300" distR="114300" simplePos="0" relativeHeight="251658241" behindDoc="0" locked="0" layoutInCell="1" allowOverlap="1" wp14:anchorId="4C292E2C" wp14:editId="0158EE55">
            <wp:simplePos x="0" y="0"/>
            <wp:positionH relativeFrom="column">
              <wp:posOffset>2021205</wp:posOffset>
            </wp:positionH>
            <wp:positionV relativeFrom="page">
              <wp:posOffset>850900</wp:posOffset>
            </wp:positionV>
            <wp:extent cx="818515" cy="661035"/>
            <wp:effectExtent l="0" t="0" r="0" b="5715"/>
            <wp:wrapThrough wrapText="bothSides">
              <wp:wrapPolygon edited="0">
                <wp:start x="9049" y="0"/>
                <wp:lineTo x="0" y="4357"/>
                <wp:lineTo x="0" y="9960"/>
                <wp:lineTo x="2011" y="9960"/>
                <wp:lineTo x="2011" y="14939"/>
                <wp:lineTo x="6033" y="19919"/>
                <wp:lineTo x="10557" y="21164"/>
                <wp:lineTo x="17092" y="21164"/>
                <wp:lineTo x="17595" y="11827"/>
                <wp:lineTo x="17092" y="9960"/>
                <wp:lineTo x="13071" y="0"/>
                <wp:lineTo x="9049" y="0"/>
              </wp:wrapPolygon>
            </wp:wrapThrough>
            <wp:docPr id="1" name="Grafik 1" descr="Biene, Insekt, Cartoon, Honigbiene, Fliegen, Flü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ne, Insekt, Cartoon, Honigbiene, Fliegen, Flüge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7"/>
                    <a:stretch/>
                  </pic:blipFill>
                  <pic:spPr bwMode="auto">
                    <a:xfrm>
                      <a:off x="0" y="0"/>
                      <a:ext cx="8185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453" w:rsidRPr="00AC3453" w:rsidSect="00327DE7">
      <w:pgSz w:w="11906" w:h="16838" w:code="9"/>
      <w:pgMar w:top="1276" w:right="991" w:bottom="1134" w:left="1417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05B3" w14:textId="77777777" w:rsidR="00056965" w:rsidRDefault="00056965" w:rsidP="008D48F8">
      <w:r>
        <w:separator/>
      </w:r>
    </w:p>
  </w:endnote>
  <w:endnote w:type="continuationSeparator" w:id="0">
    <w:p w14:paraId="1ACEE5FA" w14:textId="77777777" w:rsidR="00056965" w:rsidRDefault="00056965" w:rsidP="008D48F8">
      <w:r>
        <w:continuationSeparator/>
      </w:r>
    </w:p>
  </w:endnote>
  <w:endnote w:type="continuationNotice" w:id="1">
    <w:p w14:paraId="4C82BF11" w14:textId="77777777" w:rsidR="00EE15C5" w:rsidRDefault="00EE15C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7175" w14:textId="77777777" w:rsidR="00056965" w:rsidRDefault="00056965" w:rsidP="008D48F8">
      <w:r>
        <w:separator/>
      </w:r>
    </w:p>
  </w:footnote>
  <w:footnote w:type="continuationSeparator" w:id="0">
    <w:p w14:paraId="46F294D8" w14:textId="77777777" w:rsidR="00056965" w:rsidRDefault="00056965" w:rsidP="008D48F8">
      <w:r>
        <w:continuationSeparator/>
      </w:r>
    </w:p>
  </w:footnote>
  <w:footnote w:type="continuationNotice" w:id="1">
    <w:p w14:paraId="293EFDD7" w14:textId="77777777" w:rsidR="00EE15C5" w:rsidRDefault="00EE15C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F4DF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FD31BF"/>
    <w:multiLevelType w:val="hybridMultilevel"/>
    <w:tmpl w:val="B5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737D"/>
    <w:multiLevelType w:val="hybridMultilevel"/>
    <w:tmpl w:val="4F86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4F"/>
    <w:rsid w:val="0000265C"/>
    <w:rsid w:val="00016BFD"/>
    <w:rsid w:val="00040071"/>
    <w:rsid w:val="00041BE2"/>
    <w:rsid w:val="00056965"/>
    <w:rsid w:val="0006184F"/>
    <w:rsid w:val="00082714"/>
    <w:rsid w:val="000D77AB"/>
    <w:rsid w:val="00105033"/>
    <w:rsid w:val="001C64DD"/>
    <w:rsid w:val="00252D2A"/>
    <w:rsid w:val="00264026"/>
    <w:rsid w:val="00285C9F"/>
    <w:rsid w:val="002A2109"/>
    <w:rsid w:val="00322A67"/>
    <w:rsid w:val="00325294"/>
    <w:rsid w:val="00327DE7"/>
    <w:rsid w:val="00375E5E"/>
    <w:rsid w:val="00390297"/>
    <w:rsid w:val="003903EB"/>
    <w:rsid w:val="0039341D"/>
    <w:rsid w:val="003C2288"/>
    <w:rsid w:val="003F314A"/>
    <w:rsid w:val="004255AC"/>
    <w:rsid w:val="00461D73"/>
    <w:rsid w:val="00473F9D"/>
    <w:rsid w:val="00475846"/>
    <w:rsid w:val="00480D22"/>
    <w:rsid w:val="004A029C"/>
    <w:rsid w:val="004D4E95"/>
    <w:rsid w:val="0052628D"/>
    <w:rsid w:val="005422F7"/>
    <w:rsid w:val="00556CF1"/>
    <w:rsid w:val="00581081"/>
    <w:rsid w:val="005A126F"/>
    <w:rsid w:val="006019FF"/>
    <w:rsid w:val="00645E8E"/>
    <w:rsid w:val="006C0C04"/>
    <w:rsid w:val="006D4D20"/>
    <w:rsid w:val="006E6CFF"/>
    <w:rsid w:val="007134B3"/>
    <w:rsid w:val="007B3339"/>
    <w:rsid w:val="007B4777"/>
    <w:rsid w:val="008078FE"/>
    <w:rsid w:val="00837D4F"/>
    <w:rsid w:val="00871025"/>
    <w:rsid w:val="00882BAC"/>
    <w:rsid w:val="00896916"/>
    <w:rsid w:val="008C2652"/>
    <w:rsid w:val="008D48F8"/>
    <w:rsid w:val="008D603D"/>
    <w:rsid w:val="00920C4F"/>
    <w:rsid w:val="00924F4B"/>
    <w:rsid w:val="009B0973"/>
    <w:rsid w:val="00A00473"/>
    <w:rsid w:val="00A47543"/>
    <w:rsid w:val="00A73C41"/>
    <w:rsid w:val="00A74628"/>
    <w:rsid w:val="00A920B9"/>
    <w:rsid w:val="00AB0132"/>
    <w:rsid w:val="00AC0418"/>
    <w:rsid w:val="00AC3453"/>
    <w:rsid w:val="00AF27DC"/>
    <w:rsid w:val="00AF49E4"/>
    <w:rsid w:val="00B22E9F"/>
    <w:rsid w:val="00B512A9"/>
    <w:rsid w:val="00BA5A31"/>
    <w:rsid w:val="00BE3D10"/>
    <w:rsid w:val="00C45749"/>
    <w:rsid w:val="00C871F0"/>
    <w:rsid w:val="00CA6AD2"/>
    <w:rsid w:val="00CC6E3E"/>
    <w:rsid w:val="00DC4818"/>
    <w:rsid w:val="00E303D0"/>
    <w:rsid w:val="00EA516E"/>
    <w:rsid w:val="00ED45A9"/>
    <w:rsid w:val="00EE15C5"/>
    <w:rsid w:val="00F13C92"/>
    <w:rsid w:val="00F34AD3"/>
    <w:rsid w:val="00F36BC6"/>
    <w:rsid w:val="00F57238"/>
    <w:rsid w:val="00F607A3"/>
    <w:rsid w:val="00F830D6"/>
    <w:rsid w:val="00FA0EA3"/>
    <w:rsid w:val="00FE661A"/>
    <w:rsid w:val="026C9300"/>
    <w:rsid w:val="2B94C7AF"/>
    <w:rsid w:val="64FED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AD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132"/>
  </w:style>
  <w:style w:type="paragraph" w:styleId="berschrift1">
    <w:name w:val="heading 1"/>
    <w:basedOn w:val="Standard"/>
    <w:next w:val="Standard"/>
    <w:link w:val="berschrift1Zchn"/>
    <w:uiPriority w:val="9"/>
    <w:qFormat/>
    <w:rsid w:val="000D77AB"/>
    <w:pPr>
      <w:spacing w:before="120" w:line="259" w:lineRule="auto"/>
      <w:outlineLvl w:val="0"/>
    </w:pPr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7AB"/>
    <w:pPr>
      <w:spacing w:after="160"/>
      <w:outlineLvl w:val="1"/>
    </w:pPr>
    <w:rPr>
      <w:rFonts w:asciiTheme="majorHAnsi" w:hAnsiTheme="majorHAnsi" w:cstheme="majorHAnsi"/>
      <w:b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10"/>
    <w:qFormat/>
    <w:rsid w:val="006C0C04"/>
    <w:rPr>
      <w:b/>
      <w:bCs/>
    </w:rPr>
  </w:style>
  <w:style w:type="paragraph" w:styleId="Textkrper">
    <w:name w:val="Body Text"/>
    <w:basedOn w:val="Standard"/>
    <w:link w:val="TextkrperZchn"/>
    <w:unhideWhenUsed/>
    <w:rsid w:val="006C0C04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D77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607A3"/>
    <w:rPr>
      <w:color w:val="808080"/>
    </w:rPr>
  </w:style>
  <w:style w:type="paragraph" w:styleId="StandardWeb">
    <w:name w:val="Normal (Web)"/>
    <w:basedOn w:val="Standard"/>
    <w:uiPriority w:val="99"/>
    <w:semiHidden/>
    <w:rsid w:val="006C0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extklein">
    <w:name w:val="Text – klein"/>
    <w:basedOn w:val="Standard"/>
    <w:qFormat/>
    <w:rsid w:val="00AB0132"/>
    <w:pPr>
      <w:spacing w:before="0" w:after="120"/>
      <w:contextualSpacing/>
    </w:pPr>
    <w:rPr>
      <w:sz w:val="18"/>
    </w:rPr>
  </w:style>
  <w:style w:type="table" w:styleId="Tabellenraster">
    <w:name w:val="Table Grid"/>
    <w:basedOn w:val="NormaleTabelle"/>
    <w:uiPriority w:val="39"/>
    <w:rsid w:val="000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D77AB"/>
    <w:rPr>
      <w:rFonts w:asciiTheme="majorHAnsi" w:eastAsia="Arial Unicode MS" w:hAnsiTheme="majorHAnsi" w:cstheme="majorHAnsi"/>
      <w:b/>
      <w:bCs/>
      <w:kern w:val="96"/>
      <w:sz w:val="18"/>
      <w:szCs w:val="1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7AB"/>
    <w:rPr>
      <w:rFonts w:asciiTheme="majorHAnsi" w:hAnsiTheme="majorHAnsi" w:cstheme="majorHAnsi"/>
      <w:b/>
      <w:sz w:val="24"/>
      <w:szCs w:val="21"/>
    </w:rPr>
  </w:style>
  <w:style w:type="paragraph" w:styleId="Aufzhlungszeichen">
    <w:name w:val="List Bullet"/>
    <w:basedOn w:val="Standard"/>
    <w:uiPriority w:val="98"/>
    <w:rsid w:val="000D77AB"/>
    <w:pPr>
      <w:numPr>
        <w:numId w:val="3"/>
      </w:numPr>
      <w:spacing w:before="0" w:after="60" w:line="259" w:lineRule="auto"/>
      <w:ind w:left="720"/>
    </w:pPr>
  </w:style>
  <w:style w:type="paragraph" w:styleId="Kopfzeile">
    <w:name w:val="header"/>
    <w:basedOn w:val="Standard"/>
    <w:link w:val="KopfzeileZchn"/>
    <w:uiPriority w:val="99"/>
    <w:rsid w:val="008D48F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8FE"/>
  </w:style>
  <w:style w:type="paragraph" w:styleId="Fuzeile">
    <w:name w:val="footer"/>
    <w:basedOn w:val="Standard"/>
    <w:link w:val="FuzeileZchn"/>
    <w:uiPriority w:val="99"/>
    <w:unhideWhenUsed/>
    <w:rsid w:val="008D48F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8F8"/>
  </w:style>
  <w:style w:type="paragraph" w:styleId="Titel">
    <w:name w:val="Title"/>
    <w:basedOn w:val="Standard"/>
    <w:next w:val="Standard"/>
    <w:link w:val="TitelZchn"/>
    <w:uiPriority w:val="1"/>
    <w:qFormat/>
    <w:rsid w:val="00556CF1"/>
    <w:pPr>
      <w:spacing w:before="0" w:line="1000" w:lineRule="exact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56CF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6"/>
      <w:szCs w:val="56"/>
    </w:rPr>
  </w:style>
  <w:style w:type="paragraph" w:customStyle="1" w:styleId="Textkleinrechtsbndig">
    <w:name w:val="Text – klein – rechtsbündig"/>
    <w:basedOn w:val="Standard"/>
    <w:qFormat/>
    <w:rsid w:val="00AB0132"/>
    <w:pPr>
      <w:spacing w:before="120"/>
      <w:jc w:val="righ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65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65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rd"/>
    <w:rsid w:val="00040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40071"/>
  </w:style>
  <w:style w:type="character" w:customStyle="1" w:styleId="eop">
    <w:name w:val="eop"/>
    <w:basedOn w:val="Absatz-Standardschriftart"/>
    <w:rsid w:val="00040071"/>
  </w:style>
  <w:style w:type="character" w:styleId="Hyperlink">
    <w:name w:val="Hyperlink"/>
    <w:basedOn w:val="Absatz-Standardschriftart"/>
    <w:uiPriority w:val="99"/>
    <w:semiHidden/>
    <w:unhideWhenUsed/>
    <w:rsid w:val="0032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foe\AppData\Roaming\Microsoft\Templates\Arbeitsblatt%20Wissenschaftliches%20Fazit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928E858A92047A88E8A36C66F7A9E" ma:contentTypeVersion="2" ma:contentTypeDescription="Ein neues Dokument erstellen." ma:contentTypeScope="" ma:versionID="21b9ce7f80941b5514d058e864129cf0">
  <xsd:schema xmlns:xsd="http://www.w3.org/2001/XMLSchema" xmlns:xs="http://www.w3.org/2001/XMLSchema" xmlns:p="http://schemas.microsoft.com/office/2006/metadata/properties" xmlns:ns2="3bc6c6f0-ff95-4c21-8d3e-07a12fa6b82f" targetNamespace="http://schemas.microsoft.com/office/2006/metadata/properties" ma:root="true" ma:fieldsID="fae990866db0b9d70fd52bccd834878a" ns2:_="">
    <xsd:import namespace="3bc6c6f0-ff95-4c21-8d3e-07a12fa6b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6c6f0-ff95-4c21-8d3e-07a12fa6b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4565F-A085-43C0-B554-64F6298B4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6c6f0-ff95-4c21-8d3e-07a12fa6b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8F210-7067-483E-BFA1-28635F76E02A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3bc6c6f0-ff95-4c21-8d3e-07a12fa6b82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7C1A5B-7166-477E-BCE5-3A3FA8E51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Wissenschaftliches Fazit.dotx</Template>
  <TotalTime>0</TotalTime>
  <Pages>2</Pages>
  <Words>537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Links>
    <vt:vector size="6" baseType="variant"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https://de.depositphotos.com/156483508/stock-photo-honeycomb-with-honey.html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2021-06-09T07:07:00Z</dcterms:created>
  <dcterms:modified xsi:type="dcterms:W3CDTF">2021-06-09T09:00:00Z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0x0101004B1928E858A92047A88E8A36C66F7A9E</vt:lpwstr>
  </property>
</Properties>
</file>