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24046" w14:textId="7A2B545C" w:rsidR="007C55DA" w:rsidRPr="00C649BF" w:rsidRDefault="00C649BF" w:rsidP="00784A33">
      <w:pPr>
        <w:pBdr>
          <w:bottom w:val="single" w:sz="4" w:space="1" w:color="auto"/>
        </w:pBdr>
        <w:rPr>
          <w:sz w:val="24"/>
          <w:lang w:val="en-US"/>
        </w:rPr>
      </w:pPr>
      <w:r w:rsidRPr="00C649BF">
        <w:rPr>
          <w:sz w:val="24"/>
          <w:lang w:val="en-US"/>
        </w:rPr>
        <w:t>A</w:t>
      </w:r>
      <w:r>
        <w:rPr>
          <w:sz w:val="24"/>
          <w:lang w:val="en-US"/>
        </w:rPr>
        <w:t>ssessment: “New colours and jobs for the crayons”</w:t>
      </w:r>
    </w:p>
    <w:p w14:paraId="68587241" w14:textId="77777777" w:rsidR="00784A33" w:rsidRPr="00C649BF" w:rsidRDefault="00784A33">
      <w:pPr>
        <w:rPr>
          <w:lang w:val="en-US"/>
        </w:rPr>
      </w:pPr>
    </w:p>
    <w:p w14:paraId="22B253C9" w14:textId="77777777" w:rsidR="00784A33" w:rsidRDefault="00784A33" w:rsidP="00784A33">
      <w:pPr>
        <w:rPr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7015"/>
        <w:gridCol w:w="425"/>
        <w:gridCol w:w="349"/>
        <w:gridCol w:w="387"/>
        <w:gridCol w:w="387"/>
      </w:tblGrid>
      <w:tr w:rsidR="005E39C4" w:rsidRPr="002E1EB6" w14:paraId="59C39683" w14:textId="77777777" w:rsidTr="00E82B7B">
        <w:tc>
          <w:tcPr>
            <w:tcW w:w="493" w:type="dxa"/>
          </w:tcPr>
          <w:p w14:paraId="15E1065E" w14:textId="26BF00B5" w:rsidR="005E39C4" w:rsidRDefault="005E39C4" w:rsidP="00784A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15" w:type="dxa"/>
          </w:tcPr>
          <w:p w14:paraId="2E44F8BF" w14:textId="6DF973EC" w:rsidR="005E39C4" w:rsidRPr="008B1983" w:rsidRDefault="005E39C4" w:rsidP="00784A3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  <w:r w:rsidRPr="008B1983">
              <w:rPr>
                <w:b/>
                <w:bCs/>
                <w:sz w:val="18"/>
                <w:szCs w:val="18"/>
              </w:rPr>
              <w:t xml:space="preserve"> </w:t>
            </w:r>
            <w:r w:rsidRPr="008B1983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425" w:type="dxa"/>
          </w:tcPr>
          <w:p w14:paraId="2707901B" w14:textId="06AAD10B" w:rsidR="005E39C4" w:rsidRPr="00E82B7B" w:rsidRDefault="00E82B7B" w:rsidP="00CE0188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7B">
              <w:rPr>
                <w:b/>
                <w:bCs/>
                <w:sz w:val="16"/>
                <w:szCs w:val="16"/>
              </w:rPr>
              <w:t>+</w:t>
            </w:r>
            <w:r w:rsidR="005E39C4" w:rsidRPr="00E82B7B">
              <w:rPr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349" w:type="dxa"/>
          </w:tcPr>
          <w:p w14:paraId="683011AE" w14:textId="77777777" w:rsidR="005E39C4" w:rsidRPr="008B1983" w:rsidRDefault="005E39C4" w:rsidP="00CE0188">
            <w:pPr>
              <w:jc w:val="center"/>
              <w:rPr>
                <w:b/>
                <w:bCs/>
                <w:sz w:val="18"/>
                <w:szCs w:val="18"/>
              </w:rPr>
            </w:pPr>
            <w:r w:rsidRPr="008B198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87" w:type="dxa"/>
          </w:tcPr>
          <w:p w14:paraId="1723310E" w14:textId="77777777" w:rsidR="005E39C4" w:rsidRPr="008B1983" w:rsidRDefault="005E39C4" w:rsidP="00CE0188">
            <w:pPr>
              <w:jc w:val="center"/>
              <w:rPr>
                <w:b/>
                <w:bCs/>
                <w:sz w:val="18"/>
                <w:szCs w:val="18"/>
              </w:rPr>
            </w:pPr>
            <w:r w:rsidRPr="008B19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87" w:type="dxa"/>
          </w:tcPr>
          <w:p w14:paraId="3C1DAEB1" w14:textId="77777777" w:rsidR="005E39C4" w:rsidRPr="008B1983" w:rsidRDefault="005E39C4" w:rsidP="00CE0188">
            <w:pPr>
              <w:jc w:val="center"/>
              <w:rPr>
                <w:b/>
                <w:bCs/>
                <w:sz w:val="18"/>
                <w:szCs w:val="18"/>
              </w:rPr>
            </w:pPr>
            <w:r w:rsidRPr="008B1983">
              <w:rPr>
                <w:b/>
                <w:bCs/>
                <w:sz w:val="18"/>
                <w:szCs w:val="18"/>
              </w:rPr>
              <w:t>- -</w:t>
            </w:r>
          </w:p>
        </w:tc>
      </w:tr>
      <w:tr w:rsidR="005E39C4" w:rsidRPr="00784A33" w14:paraId="7205B29B" w14:textId="77777777" w:rsidTr="00E82B7B">
        <w:trPr>
          <w:cantSplit/>
          <w:trHeight w:val="605"/>
        </w:trPr>
        <w:tc>
          <w:tcPr>
            <w:tcW w:w="493" w:type="dxa"/>
            <w:vMerge w:val="restart"/>
            <w:textDirection w:val="btLr"/>
          </w:tcPr>
          <w:p w14:paraId="1BFAD808" w14:textId="4AB68196" w:rsidR="005E39C4" w:rsidRPr="008B1983" w:rsidRDefault="005E39C4" w:rsidP="002F0DB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</w:t>
            </w:r>
          </w:p>
        </w:tc>
        <w:tc>
          <w:tcPr>
            <w:tcW w:w="7015" w:type="dxa"/>
          </w:tcPr>
          <w:p w14:paraId="3F72141B" w14:textId="23EEE30E" w:rsidR="005E39C4" w:rsidRPr="008B1983" w:rsidRDefault="005E39C4" w:rsidP="002F0DBD">
            <w:pPr>
              <w:rPr>
                <w:sz w:val="18"/>
                <w:szCs w:val="18"/>
              </w:rPr>
            </w:pPr>
            <w:r w:rsidRPr="008B1983">
              <w:rPr>
                <w:sz w:val="18"/>
                <w:szCs w:val="18"/>
              </w:rPr>
              <w:t xml:space="preserve">Die S gestalten ein ungegenständliches Fantasiebild, das die Crayons glücklich macht. </w:t>
            </w:r>
          </w:p>
        </w:tc>
        <w:tc>
          <w:tcPr>
            <w:tcW w:w="425" w:type="dxa"/>
          </w:tcPr>
          <w:p w14:paraId="167A1498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6474DB51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720E92EE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3427B2DE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</w:tr>
      <w:tr w:rsidR="005E39C4" w:rsidRPr="00784A33" w14:paraId="011134C3" w14:textId="77777777" w:rsidTr="00E82B7B">
        <w:trPr>
          <w:cantSplit/>
          <w:trHeight w:val="557"/>
        </w:trPr>
        <w:tc>
          <w:tcPr>
            <w:tcW w:w="493" w:type="dxa"/>
            <w:vMerge/>
            <w:textDirection w:val="btLr"/>
          </w:tcPr>
          <w:p w14:paraId="170B800D" w14:textId="77777777" w:rsidR="005E39C4" w:rsidRPr="008B1983" w:rsidRDefault="005E39C4" w:rsidP="002F0DB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15" w:type="dxa"/>
          </w:tcPr>
          <w:p w14:paraId="1A3E6D79" w14:textId="532C74FE" w:rsidR="005E39C4" w:rsidRPr="008B1983" w:rsidRDefault="005E39C4" w:rsidP="002F0DBD">
            <w:pPr>
              <w:rPr>
                <w:sz w:val="18"/>
                <w:szCs w:val="18"/>
              </w:rPr>
            </w:pPr>
            <w:r w:rsidRPr="008B1983">
              <w:rPr>
                <w:sz w:val="18"/>
                <w:szCs w:val="18"/>
              </w:rPr>
              <w:t>Sie integrieren die von Kandinsky inspirierte Farb- und Formenpalette gut.</w:t>
            </w:r>
          </w:p>
        </w:tc>
        <w:tc>
          <w:tcPr>
            <w:tcW w:w="425" w:type="dxa"/>
          </w:tcPr>
          <w:p w14:paraId="67FA70C1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0DC485FE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475507A3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2412D20E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</w:tr>
      <w:tr w:rsidR="005E39C4" w:rsidRPr="00784A33" w14:paraId="21F9E4D2" w14:textId="77777777" w:rsidTr="00E82B7B">
        <w:trPr>
          <w:cantSplit/>
          <w:trHeight w:val="549"/>
        </w:trPr>
        <w:tc>
          <w:tcPr>
            <w:tcW w:w="493" w:type="dxa"/>
            <w:vMerge/>
            <w:textDirection w:val="btLr"/>
          </w:tcPr>
          <w:p w14:paraId="046CA880" w14:textId="77777777" w:rsidR="005E39C4" w:rsidRPr="008B1983" w:rsidRDefault="005E39C4" w:rsidP="002F0DB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15" w:type="dxa"/>
          </w:tcPr>
          <w:p w14:paraId="5F557818" w14:textId="56DCD843" w:rsidR="005E39C4" w:rsidRPr="008B1983" w:rsidRDefault="005E39C4" w:rsidP="002F0DBD">
            <w:pPr>
              <w:rPr>
                <w:sz w:val="18"/>
                <w:szCs w:val="18"/>
              </w:rPr>
            </w:pPr>
            <w:r w:rsidRPr="008B1983">
              <w:rPr>
                <w:sz w:val="18"/>
                <w:szCs w:val="18"/>
              </w:rPr>
              <w:t>Die S mischen vielfältige neue Farbtöne mit Ne</w:t>
            </w:r>
            <w:r w:rsidR="00775E97">
              <w:rPr>
                <w:sz w:val="18"/>
                <w:szCs w:val="18"/>
              </w:rPr>
              <w:t>o</w:t>
            </w:r>
            <w:r w:rsidRPr="008B1983">
              <w:rPr>
                <w:sz w:val="18"/>
                <w:szCs w:val="18"/>
              </w:rPr>
              <w:t xml:space="preserve">color II mit und ohne Wasser.  </w:t>
            </w:r>
          </w:p>
        </w:tc>
        <w:tc>
          <w:tcPr>
            <w:tcW w:w="425" w:type="dxa"/>
          </w:tcPr>
          <w:p w14:paraId="6CED1293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5DEE73C8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1FDCAC88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6FD38DF5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</w:tr>
      <w:tr w:rsidR="005E39C4" w:rsidRPr="00784A33" w14:paraId="4C03B8DA" w14:textId="77777777" w:rsidTr="00E82B7B">
        <w:tc>
          <w:tcPr>
            <w:tcW w:w="493" w:type="dxa"/>
            <w:vMerge w:val="restart"/>
            <w:textDirection w:val="btLr"/>
          </w:tcPr>
          <w:p w14:paraId="38C60049" w14:textId="6A3FA65D" w:rsidR="005E39C4" w:rsidRPr="008B1983" w:rsidRDefault="002F0DBD" w:rsidP="002F0DB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Englisch</w:t>
            </w:r>
          </w:p>
        </w:tc>
        <w:tc>
          <w:tcPr>
            <w:tcW w:w="7015" w:type="dxa"/>
          </w:tcPr>
          <w:p w14:paraId="7C18E079" w14:textId="77777777" w:rsidR="005E39C4" w:rsidRDefault="005E39C4" w:rsidP="00784A33">
            <w:pPr>
              <w:rPr>
                <w:sz w:val="18"/>
                <w:szCs w:val="18"/>
              </w:rPr>
            </w:pPr>
            <w:r w:rsidRPr="008B1983">
              <w:rPr>
                <w:sz w:val="18"/>
                <w:szCs w:val="18"/>
              </w:rPr>
              <w:t xml:space="preserve">Sie beschreiben ihr Bild mitsamt ihren Farbkreationen und -wirkungen in einem Brief. </w:t>
            </w:r>
          </w:p>
          <w:p w14:paraId="0ACC06A9" w14:textId="195C1185" w:rsidR="00100C7F" w:rsidRPr="008B1983" w:rsidRDefault="00100C7F" w:rsidP="00784A3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02847FA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345E1FB5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19F32D16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21155FAA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</w:tr>
      <w:tr w:rsidR="005E39C4" w:rsidRPr="00784A33" w14:paraId="2F24B9E9" w14:textId="77777777" w:rsidTr="00E82B7B">
        <w:trPr>
          <w:trHeight w:val="708"/>
        </w:trPr>
        <w:tc>
          <w:tcPr>
            <w:tcW w:w="493" w:type="dxa"/>
            <w:vMerge/>
          </w:tcPr>
          <w:p w14:paraId="168E3FFD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7015" w:type="dxa"/>
          </w:tcPr>
          <w:p w14:paraId="45D75099" w14:textId="0182EB6C" w:rsidR="005E39C4" w:rsidRPr="008B1983" w:rsidRDefault="005E39C4" w:rsidP="00784A33">
            <w:pPr>
              <w:rPr>
                <w:sz w:val="18"/>
                <w:szCs w:val="18"/>
              </w:rPr>
            </w:pPr>
            <w:r w:rsidRPr="008B1983">
              <w:rPr>
                <w:sz w:val="18"/>
                <w:szCs w:val="18"/>
              </w:rPr>
              <w:t xml:space="preserve">Die S können ihre Beobachtungen und Wahrnehmungen zu den fremden Bildern in der Gruppe mitteilen. </w:t>
            </w:r>
          </w:p>
        </w:tc>
        <w:tc>
          <w:tcPr>
            <w:tcW w:w="425" w:type="dxa"/>
          </w:tcPr>
          <w:p w14:paraId="703BC968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40AA9417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6B001330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7CED1AA9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</w:tr>
      <w:tr w:rsidR="005E39C4" w:rsidRPr="00784A33" w14:paraId="769C844D" w14:textId="77777777" w:rsidTr="00E82B7B">
        <w:trPr>
          <w:trHeight w:val="588"/>
        </w:trPr>
        <w:tc>
          <w:tcPr>
            <w:tcW w:w="493" w:type="dxa"/>
            <w:vMerge/>
          </w:tcPr>
          <w:p w14:paraId="6F6BE313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7015" w:type="dxa"/>
          </w:tcPr>
          <w:p w14:paraId="3F35448E" w14:textId="5E1E9219" w:rsidR="005E39C4" w:rsidRPr="008B1983" w:rsidRDefault="005E39C4" w:rsidP="00784A33">
            <w:pPr>
              <w:rPr>
                <w:sz w:val="18"/>
                <w:szCs w:val="18"/>
              </w:rPr>
            </w:pPr>
            <w:r w:rsidRPr="008B1983">
              <w:rPr>
                <w:sz w:val="18"/>
                <w:szCs w:val="18"/>
              </w:rPr>
              <w:t xml:space="preserve">Die S präsentieren ihr Bild mit Hilfe ihres Briefes auf interessante, zuhörerorientiere Art. </w:t>
            </w:r>
          </w:p>
        </w:tc>
        <w:tc>
          <w:tcPr>
            <w:tcW w:w="425" w:type="dxa"/>
          </w:tcPr>
          <w:p w14:paraId="7993D426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373EAA78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7A1E9063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01961B28" w14:textId="77777777" w:rsidR="005E39C4" w:rsidRPr="008B1983" w:rsidRDefault="005E39C4" w:rsidP="00784A33">
            <w:pPr>
              <w:rPr>
                <w:sz w:val="18"/>
                <w:szCs w:val="18"/>
              </w:rPr>
            </w:pPr>
          </w:p>
        </w:tc>
      </w:tr>
    </w:tbl>
    <w:p w14:paraId="36D6FFEE" w14:textId="77777777" w:rsidR="00784A33" w:rsidRPr="00784A33" w:rsidRDefault="00784A33" w:rsidP="00784A33"/>
    <w:p w14:paraId="789D90D1" w14:textId="77777777" w:rsidR="00775E97" w:rsidRDefault="002E1EB6">
      <w:pPr>
        <w:rPr>
          <w:lang w:val="en-US"/>
        </w:rPr>
      </w:pPr>
      <w:proofErr w:type="spellStart"/>
      <w:r w:rsidRPr="00775E97">
        <w:rPr>
          <w:lang w:val="en-US"/>
        </w:rPr>
        <w:t>Bemerkung</w:t>
      </w:r>
      <w:r w:rsidR="00775E97">
        <w:rPr>
          <w:lang w:val="en-US"/>
        </w:rPr>
        <w:t>en</w:t>
      </w:r>
      <w:proofErr w:type="spellEnd"/>
      <w:r w:rsidRPr="00775E97">
        <w:rPr>
          <w:lang w:val="en-US"/>
        </w:rPr>
        <w:t xml:space="preserve">: </w:t>
      </w:r>
    </w:p>
    <w:p w14:paraId="712529D8" w14:textId="1BE6D2DE" w:rsidR="00784A33" w:rsidRPr="00775E97" w:rsidRDefault="002E1EB6">
      <w:r w:rsidRPr="00775E97">
        <w:rPr>
          <w:lang w:val="en-US"/>
        </w:rPr>
        <w:t>_____________________________________________________________________</w:t>
      </w:r>
      <w:r w:rsidR="00775E97">
        <w:rPr>
          <w:lang w:val="en-US"/>
        </w:rPr>
        <w:t>____________</w:t>
      </w:r>
      <w:r w:rsidR="00775E97">
        <w:rPr>
          <w:lang w:val="en-US"/>
        </w:rPr>
        <w:br/>
      </w:r>
      <w:r w:rsidR="00775E97">
        <w:rPr>
          <w:lang w:val="en-US"/>
        </w:rPr>
        <w:br/>
      </w:r>
      <w:r w:rsidR="00775E97">
        <w:t>________________________________________________________________________________</w:t>
      </w:r>
    </w:p>
    <w:p w14:paraId="69ABC8D5" w14:textId="5046BF6F" w:rsidR="002E1EB6" w:rsidRPr="00775E97" w:rsidRDefault="002E1EB6">
      <w:pPr>
        <w:rPr>
          <w:lang w:val="en-US"/>
        </w:rPr>
      </w:pPr>
    </w:p>
    <w:p w14:paraId="452AF63E" w14:textId="1C35781A" w:rsidR="00100C7F" w:rsidRPr="00775E97" w:rsidRDefault="00100C7F">
      <w:pPr>
        <w:rPr>
          <w:lang w:val="en-US"/>
        </w:rPr>
      </w:pPr>
    </w:p>
    <w:p w14:paraId="4A4D2D2D" w14:textId="0DCAE5E0" w:rsidR="00100C7F" w:rsidRPr="00775E97" w:rsidRDefault="00100C7F">
      <w:pPr>
        <w:rPr>
          <w:lang w:val="en-US"/>
        </w:rPr>
      </w:pPr>
    </w:p>
    <w:p w14:paraId="3BE183A3" w14:textId="1D640ABA" w:rsidR="00100C7F" w:rsidRPr="00775E97" w:rsidRDefault="00100C7F">
      <w:pPr>
        <w:rPr>
          <w:lang w:val="en-US"/>
        </w:rPr>
      </w:pPr>
    </w:p>
    <w:p w14:paraId="21FC3546" w14:textId="63947EA4" w:rsidR="00E82B7B" w:rsidRPr="00775E97" w:rsidRDefault="00E82B7B">
      <w:pPr>
        <w:rPr>
          <w:lang w:val="en-US"/>
        </w:rPr>
      </w:pPr>
    </w:p>
    <w:p w14:paraId="52CB4CF8" w14:textId="77777777" w:rsidR="00E82B7B" w:rsidRPr="00775E97" w:rsidRDefault="00E82B7B">
      <w:pPr>
        <w:rPr>
          <w:lang w:val="en-US"/>
        </w:rPr>
      </w:pPr>
    </w:p>
    <w:p w14:paraId="63B36E6D" w14:textId="77777777" w:rsidR="00100C7F" w:rsidRPr="00775E97" w:rsidRDefault="00100C7F" w:rsidP="00100C7F">
      <w:pPr>
        <w:rPr>
          <w:lang w:val="en-US"/>
        </w:rPr>
      </w:pPr>
    </w:p>
    <w:p w14:paraId="5DAE565F" w14:textId="77777777" w:rsidR="00E82B7B" w:rsidRPr="00C649BF" w:rsidRDefault="00E82B7B" w:rsidP="00E82B7B">
      <w:pPr>
        <w:pBdr>
          <w:bottom w:val="single" w:sz="4" w:space="1" w:color="auto"/>
        </w:pBdr>
        <w:rPr>
          <w:sz w:val="24"/>
          <w:lang w:val="en-US"/>
        </w:rPr>
      </w:pPr>
      <w:r w:rsidRPr="00C649BF">
        <w:rPr>
          <w:sz w:val="24"/>
          <w:lang w:val="en-US"/>
        </w:rPr>
        <w:t>A</w:t>
      </w:r>
      <w:r>
        <w:rPr>
          <w:sz w:val="24"/>
          <w:lang w:val="en-US"/>
        </w:rPr>
        <w:t>ssessment: “New colours and jobs for the crayons”</w:t>
      </w:r>
    </w:p>
    <w:p w14:paraId="0434563A" w14:textId="77777777" w:rsidR="00E82B7B" w:rsidRPr="00C649BF" w:rsidRDefault="00E82B7B" w:rsidP="00E82B7B">
      <w:pPr>
        <w:rPr>
          <w:lang w:val="en-US"/>
        </w:rPr>
      </w:pPr>
    </w:p>
    <w:p w14:paraId="3B3790CE" w14:textId="77777777" w:rsidR="00E82B7B" w:rsidRDefault="00E82B7B" w:rsidP="00E82B7B">
      <w:pPr>
        <w:rPr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7015"/>
        <w:gridCol w:w="425"/>
        <w:gridCol w:w="349"/>
        <w:gridCol w:w="387"/>
        <w:gridCol w:w="387"/>
      </w:tblGrid>
      <w:tr w:rsidR="00E82B7B" w:rsidRPr="002E1EB6" w14:paraId="2D28A69A" w14:textId="77777777" w:rsidTr="00183FAC">
        <w:tc>
          <w:tcPr>
            <w:tcW w:w="493" w:type="dxa"/>
          </w:tcPr>
          <w:p w14:paraId="5DBB066D" w14:textId="77777777" w:rsidR="00E82B7B" w:rsidRPr="00775E97" w:rsidRDefault="00E82B7B" w:rsidP="00183FAC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15" w:type="dxa"/>
          </w:tcPr>
          <w:p w14:paraId="6AF26A66" w14:textId="77777777" w:rsidR="00E82B7B" w:rsidRPr="008B1983" w:rsidRDefault="00E82B7B" w:rsidP="00183FA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</w:t>
            </w:r>
            <w:r w:rsidRPr="008B1983">
              <w:rPr>
                <w:b/>
                <w:bCs/>
                <w:sz w:val="18"/>
                <w:szCs w:val="18"/>
              </w:rPr>
              <w:t xml:space="preserve"> </w:t>
            </w:r>
            <w:r w:rsidRPr="008B1983">
              <w:rPr>
                <w:b/>
                <w:bCs/>
                <w:sz w:val="18"/>
                <w:szCs w:val="18"/>
              </w:rPr>
              <w:br/>
            </w:r>
          </w:p>
        </w:tc>
        <w:tc>
          <w:tcPr>
            <w:tcW w:w="425" w:type="dxa"/>
          </w:tcPr>
          <w:p w14:paraId="70E8ACFC" w14:textId="77777777" w:rsidR="00E82B7B" w:rsidRPr="00E82B7B" w:rsidRDefault="00E82B7B" w:rsidP="00183FAC">
            <w:pPr>
              <w:jc w:val="center"/>
              <w:rPr>
                <w:b/>
                <w:bCs/>
                <w:sz w:val="16"/>
                <w:szCs w:val="16"/>
              </w:rPr>
            </w:pPr>
            <w:r w:rsidRPr="00E82B7B">
              <w:rPr>
                <w:b/>
                <w:bCs/>
                <w:sz w:val="16"/>
                <w:szCs w:val="16"/>
              </w:rPr>
              <w:t>++</w:t>
            </w:r>
          </w:p>
        </w:tc>
        <w:tc>
          <w:tcPr>
            <w:tcW w:w="349" w:type="dxa"/>
          </w:tcPr>
          <w:p w14:paraId="294128F9" w14:textId="77777777" w:rsidR="00E82B7B" w:rsidRPr="008B1983" w:rsidRDefault="00E82B7B" w:rsidP="00183FAC">
            <w:pPr>
              <w:jc w:val="center"/>
              <w:rPr>
                <w:b/>
                <w:bCs/>
                <w:sz w:val="18"/>
                <w:szCs w:val="18"/>
              </w:rPr>
            </w:pPr>
            <w:r w:rsidRPr="008B1983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87" w:type="dxa"/>
          </w:tcPr>
          <w:p w14:paraId="43CDA1D0" w14:textId="77777777" w:rsidR="00E82B7B" w:rsidRPr="008B1983" w:rsidRDefault="00E82B7B" w:rsidP="00183FAC">
            <w:pPr>
              <w:jc w:val="center"/>
              <w:rPr>
                <w:b/>
                <w:bCs/>
                <w:sz w:val="18"/>
                <w:szCs w:val="18"/>
              </w:rPr>
            </w:pPr>
            <w:r w:rsidRPr="008B19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87" w:type="dxa"/>
          </w:tcPr>
          <w:p w14:paraId="42C57BBC" w14:textId="77777777" w:rsidR="00E82B7B" w:rsidRPr="008B1983" w:rsidRDefault="00E82B7B" w:rsidP="00183FAC">
            <w:pPr>
              <w:jc w:val="center"/>
              <w:rPr>
                <w:b/>
                <w:bCs/>
                <w:sz w:val="18"/>
                <w:szCs w:val="18"/>
              </w:rPr>
            </w:pPr>
            <w:r w:rsidRPr="008B1983">
              <w:rPr>
                <w:b/>
                <w:bCs/>
                <w:sz w:val="18"/>
                <w:szCs w:val="18"/>
              </w:rPr>
              <w:t>- -</w:t>
            </w:r>
          </w:p>
        </w:tc>
      </w:tr>
      <w:tr w:rsidR="00E82B7B" w:rsidRPr="00784A33" w14:paraId="57123516" w14:textId="77777777" w:rsidTr="00183FAC">
        <w:trPr>
          <w:cantSplit/>
          <w:trHeight w:val="605"/>
        </w:trPr>
        <w:tc>
          <w:tcPr>
            <w:tcW w:w="493" w:type="dxa"/>
            <w:vMerge w:val="restart"/>
            <w:textDirection w:val="btLr"/>
          </w:tcPr>
          <w:p w14:paraId="0B8C2A7B" w14:textId="77777777" w:rsidR="00E82B7B" w:rsidRPr="008B1983" w:rsidRDefault="00E82B7B" w:rsidP="00183FA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</w:t>
            </w:r>
          </w:p>
        </w:tc>
        <w:tc>
          <w:tcPr>
            <w:tcW w:w="7015" w:type="dxa"/>
          </w:tcPr>
          <w:p w14:paraId="1B465D91" w14:textId="77777777" w:rsidR="00E82B7B" w:rsidRPr="008B1983" w:rsidRDefault="00E82B7B" w:rsidP="00183FAC">
            <w:pPr>
              <w:rPr>
                <w:sz w:val="18"/>
                <w:szCs w:val="18"/>
              </w:rPr>
            </w:pPr>
            <w:r w:rsidRPr="008B1983">
              <w:rPr>
                <w:sz w:val="18"/>
                <w:szCs w:val="18"/>
              </w:rPr>
              <w:t xml:space="preserve">Die S gestalten ein ungegenständliches Fantasiebild, das die Crayons glücklich macht. </w:t>
            </w:r>
          </w:p>
        </w:tc>
        <w:tc>
          <w:tcPr>
            <w:tcW w:w="425" w:type="dxa"/>
          </w:tcPr>
          <w:p w14:paraId="758055F2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576E0FB0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345CA6A2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61716A91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</w:tr>
      <w:tr w:rsidR="00E82B7B" w:rsidRPr="00784A33" w14:paraId="20FB4018" w14:textId="77777777" w:rsidTr="00183FAC">
        <w:trPr>
          <w:cantSplit/>
          <w:trHeight w:val="557"/>
        </w:trPr>
        <w:tc>
          <w:tcPr>
            <w:tcW w:w="493" w:type="dxa"/>
            <w:vMerge/>
            <w:textDirection w:val="btLr"/>
          </w:tcPr>
          <w:p w14:paraId="708B62DB" w14:textId="77777777" w:rsidR="00E82B7B" w:rsidRPr="008B1983" w:rsidRDefault="00E82B7B" w:rsidP="00183FA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15" w:type="dxa"/>
          </w:tcPr>
          <w:p w14:paraId="2E5C71E8" w14:textId="77777777" w:rsidR="00E82B7B" w:rsidRPr="008B1983" w:rsidRDefault="00E82B7B" w:rsidP="00183FAC">
            <w:pPr>
              <w:rPr>
                <w:sz w:val="18"/>
                <w:szCs w:val="18"/>
              </w:rPr>
            </w:pPr>
            <w:r w:rsidRPr="008B1983">
              <w:rPr>
                <w:sz w:val="18"/>
                <w:szCs w:val="18"/>
              </w:rPr>
              <w:t>Sie integrieren die von Kandinsky inspirierte Farb- und Formenpalette gut.</w:t>
            </w:r>
          </w:p>
        </w:tc>
        <w:tc>
          <w:tcPr>
            <w:tcW w:w="425" w:type="dxa"/>
          </w:tcPr>
          <w:p w14:paraId="2B8A9EFC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0001EAE3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649CC8ED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6DD50A5B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</w:tr>
      <w:tr w:rsidR="00E82B7B" w:rsidRPr="00784A33" w14:paraId="652EB865" w14:textId="77777777" w:rsidTr="00183FAC">
        <w:trPr>
          <w:cantSplit/>
          <w:trHeight w:val="549"/>
        </w:trPr>
        <w:tc>
          <w:tcPr>
            <w:tcW w:w="493" w:type="dxa"/>
            <w:vMerge/>
            <w:textDirection w:val="btLr"/>
          </w:tcPr>
          <w:p w14:paraId="61D69615" w14:textId="77777777" w:rsidR="00E82B7B" w:rsidRPr="008B1983" w:rsidRDefault="00E82B7B" w:rsidP="00183FAC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15" w:type="dxa"/>
          </w:tcPr>
          <w:p w14:paraId="00489AC5" w14:textId="0534D505" w:rsidR="00E82B7B" w:rsidRPr="008B1983" w:rsidRDefault="00E82B7B" w:rsidP="00183FAC">
            <w:pPr>
              <w:rPr>
                <w:sz w:val="18"/>
                <w:szCs w:val="18"/>
              </w:rPr>
            </w:pPr>
            <w:r w:rsidRPr="008B1983">
              <w:rPr>
                <w:sz w:val="18"/>
                <w:szCs w:val="18"/>
              </w:rPr>
              <w:t>Die S mischen vielfältige neue Farbtöne mit Ne</w:t>
            </w:r>
            <w:r w:rsidR="00775E97">
              <w:rPr>
                <w:sz w:val="18"/>
                <w:szCs w:val="18"/>
              </w:rPr>
              <w:t>o</w:t>
            </w:r>
            <w:r w:rsidRPr="008B1983">
              <w:rPr>
                <w:sz w:val="18"/>
                <w:szCs w:val="18"/>
              </w:rPr>
              <w:t xml:space="preserve">color II mit und ohne Wasser.  </w:t>
            </w:r>
          </w:p>
        </w:tc>
        <w:tc>
          <w:tcPr>
            <w:tcW w:w="425" w:type="dxa"/>
          </w:tcPr>
          <w:p w14:paraId="7C6623B2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75746357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0D13FC9D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52CEDE30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</w:tr>
      <w:tr w:rsidR="00E82B7B" w:rsidRPr="00784A33" w14:paraId="30037B2B" w14:textId="77777777" w:rsidTr="00183FAC">
        <w:tc>
          <w:tcPr>
            <w:tcW w:w="493" w:type="dxa"/>
            <w:vMerge w:val="restart"/>
            <w:textDirection w:val="btLr"/>
          </w:tcPr>
          <w:p w14:paraId="4C64D62E" w14:textId="77777777" w:rsidR="00E82B7B" w:rsidRPr="008B1983" w:rsidRDefault="00E82B7B" w:rsidP="00183FA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Englisch</w:t>
            </w:r>
          </w:p>
        </w:tc>
        <w:tc>
          <w:tcPr>
            <w:tcW w:w="7015" w:type="dxa"/>
          </w:tcPr>
          <w:p w14:paraId="5379743B" w14:textId="77777777" w:rsidR="00E82B7B" w:rsidRDefault="00E82B7B" w:rsidP="00183FAC">
            <w:pPr>
              <w:rPr>
                <w:sz w:val="18"/>
                <w:szCs w:val="18"/>
              </w:rPr>
            </w:pPr>
            <w:r w:rsidRPr="008B1983">
              <w:rPr>
                <w:sz w:val="18"/>
                <w:szCs w:val="18"/>
              </w:rPr>
              <w:t xml:space="preserve">Sie beschreiben ihr Bild mitsamt ihren Farbkreationen und -wirkungen in einem Brief. </w:t>
            </w:r>
          </w:p>
          <w:p w14:paraId="756CED3F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ED686B7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36FB0BFF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580816AB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495A8094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</w:tr>
      <w:tr w:rsidR="00E82B7B" w:rsidRPr="00784A33" w14:paraId="43AF6AC7" w14:textId="77777777" w:rsidTr="00183FAC">
        <w:trPr>
          <w:trHeight w:val="708"/>
        </w:trPr>
        <w:tc>
          <w:tcPr>
            <w:tcW w:w="493" w:type="dxa"/>
            <w:vMerge/>
          </w:tcPr>
          <w:p w14:paraId="1098EC74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7015" w:type="dxa"/>
          </w:tcPr>
          <w:p w14:paraId="55B3CAB9" w14:textId="77777777" w:rsidR="00E82B7B" w:rsidRPr="008B1983" w:rsidRDefault="00E82B7B" w:rsidP="00183FAC">
            <w:pPr>
              <w:rPr>
                <w:sz w:val="18"/>
                <w:szCs w:val="18"/>
              </w:rPr>
            </w:pPr>
            <w:r w:rsidRPr="008B1983">
              <w:rPr>
                <w:sz w:val="18"/>
                <w:szCs w:val="18"/>
              </w:rPr>
              <w:t xml:space="preserve">Die S können ihre Beobachtungen und Wahrnehmungen zu den fremden Bildern in der Gruppe mitteilen. </w:t>
            </w:r>
          </w:p>
        </w:tc>
        <w:tc>
          <w:tcPr>
            <w:tcW w:w="425" w:type="dxa"/>
          </w:tcPr>
          <w:p w14:paraId="6D74F7F7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3B59B9FD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7C40F11A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626E7C9C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</w:tr>
      <w:tr w:rsidR="00E82B7B" w:rsidRPr="00784A33" w14:paraId="243651F0" w14:textId="77777777" w:rsidTr="00183FAC">
        <w:trPr>
          <w:trHeight w:val="588"/>
        </w:trPr>
        <w:tc>
          <w:tcPr>
            <w:tcW w:w="493" w:type="dxa"/>
            <w:vMerge/>
          </w:tcPr>
          <w:p w14:paraId="3BA022AB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7015" w:type="dxa"/>
          </w:tcPr>
          <w:p w14:paraId="095ED3D0" w14:textId="77777777" w:rsidR="00E82B7B" w:rsidRPr="008B1983" w:rsidRDefault="00E82B7B" w:rsidP="00183FAC">
            <w:pPr>
              <w:rPr>
                <w:sz w:val="18"/>
                <w:szCs w:val="18"/>
              </w:rPr>
            </w:pPr>
            <w:r w:rsidRPr="008B1983">
              <w:rPr>
                <w:sz w:val="18"/>
                <w:szCs w:val="18"/>
              </w:rPr>
              <w:t xml:space="preserve">Die S präsentieren ihr Bild mit Hilfe ihres Briefes auf interessante, zuhörerorientiere Art. </w:t>
            </w:r>
          </w:p>
        </w:tc>
        <w:tc>
          <w:tcPr>
            <w:tcW w:w="425" w:type="dxa"/>
          </w:tcPr>
          <w:p w14:paraId="15F0964D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349" w:type="dxa"/>
          </w:tcPr>
          <w:p w14:paraId="49C2C33E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4FC8EF00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14:paraId="6A85A5CB" w14:textId="77777777" w:rsidR="00E82B7B" w:rsidRPr="008B1983" w:rsidRDefault="00E82B7B" w:rsidP="00183FAC">
            <w:pPr>
              <w:rPr>
                <w:sz w:val="18"/>
                <w:szCs w:val="18"/>
              </w:rPr>
            </w:pPr>
          </w:p>
        </w:tc>
      </w:tr>
    </w:tbl>
    <w:p w14:paraId="52F21AF6" w14:textId="77777777" w:rsidR="00E82B7B" w:rsidRPr="00784A33" w:rsidRDefault="00E82B7B" w:rsidP="00E82B7B"/>
    <w:p w14:paraId="2D0120BE" w14:textId="0FECB7F4" w:rsidR="00E82B7B" w:rsidRDefault="00E82B7B" w:rsidP="00E82B7B">
      <w:r>
        <w:t>Bemerkung</w:t>
      </w:r>
      <w:r w:rsidR="00775E97">
        <w:t>en</w:t>
      </w:r>
      <w:r>
        <w:t xml:space="preserve">: </w:t>
      </w:r>
      <w:r w:rsidR="00775E97">
        <w:br/>
      </w:r>
      <w:r w:rsidR="00775E97">
        <w:br/>
      </w:r>
      <w:r>
        <w:t>_______________________________________________________________________</w:t>
      </w:r>
      <w:r w:rsidR="00775E97">
        <w:t>_________</w:t>
      </w:r>
    </w:p>
    <w:p w14:paraId="1F51D68B" w14:textId="77777777" w:rsidR="00E82B7B" w:rsidRDefault="00E82B7B" w:rsidP="00E82B7B"/>
    <w:p w14:paraId="15AB0793" w14:textId="3630B24C" w:rsidR="00100C7F" w:rsidRDefault="00775E97">
      <w:r>
        <w:t>________________________________________________________________________________</w:t>
      </w:r>
    </w:p>
    <w:sectPr w:rsidR="00100C7F" w:rsidSect="00574EA4">
      <w:pgSz w:w="11900" w:h="16840"/>
      <w:pgMar w:top="60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757C9"/>
    <w:multiLevelType w:val="hybridMultilevel"/>
    <w:tmpl w:val="F6ACB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33"/>
    <w:rsid w:val="0005672B"/>
    <w:rsid w:val="00100C7F"/>
    <w:rsid w:val="001A3259"/>
    <w:rsid w:val="001C0731"/>
    <w:rsid w:val="002E1EB6"/>
    <w:rsid w:val="002E3282"/>
    <w:rsid w:val="002F0DBD"/>
    <w:rsid w:val="00574EA4"/>
    <w:rsid w:val="005E39C4"/>
    <w:rsid w:val="00647037"/>
    <w:rsid w:val="00775E97"/>
    <w:rsid w:val="00784A33"/>
    <w:rsid w:val="007C55DA"/>
    <w:rsid w:val="00857C21"/>
    <w:rsid w:val="00895CDB"/>
    <w:rsid w:val="008B1983"/>
    <w:rsid w:val="008D7829"/>
    <w:rsid w:val="008F409F"/>
    <w:rsid w:val="00A553ED"/>
    <w:rsid w:val="00AE0B51"/>
    <w:rsid w:val="00B4553A"/>
    <w:rsid w:val="00C649BF"/>
    <w:rsid w:val="00CE0188"/>
    <w:rsid w:val="00E82B7B"/>
    <w:rsid w:val="00F7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0A15B16"/>
  <w15:chartTrackingRefBased/>
  <w15:docId w15:val="{D42409AC-A2B8-1046-A9E0-F2C3B63D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0B51"/>
    <w:pPr>
      <w:spacing w:line="270" w:lineRule="atLeast"/>
    </w:pPr>
    <w:rPr>
      <w:rFonts w:ascii="Arial" w:hAnsi="Arial" w:cs="Times New Roman (Textkörper CS)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4A33"/>
    <w:pPr>
      <w:ind w:left="720"/>
      <w:contextualSpacing/>
    </w:pPr>
  </w:style>
  <w:style w:type="table" w:styleId="Tabellenraster">
    <w:name w:val="Table Grid"/>
    <w:basedOn w:val="NormaleTabelle"/>
    <w:uiPriority w:val="39"/>
    <w:rsid w:val="00784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Frank Schmid (SFN)</dc:creator>
  <cp:keywords/>
  <dc:description/>
  <cp:lastModifiedBy>Silvia Frank Schmid (SFN)</cp:lastModifiedBy>
  <cp:revision>19</cp:revision>
  <dcterms:created xsi:type="dcterms:W3CDTF">2019-05-25T07:52:00Z</dcterms:created>
  <dcterms:modified xsi:type="dcterms:W3CDTF">2020-11-30T05:57:00Z</dcterms:modified>
</cp:coreProperties>
</file>