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49F" w:rsidRDefault="0022149F" w:rsidP="0022149F">
      <w:pPr>
        <w:pBdr>
          <w:bottom w:val="single" w:sz="4" w:space="1" w:color="auto"/>
        </w:pBdr>
        <w:jc w:val="center"/>
        <w:rPr>
          <w:rFonts w:ascii="Century Gothic" w:hAnsi="Century Gothic" w:cs="Arial"/>
          <w:sz w:val="52"/>
          <w:szCs w:val="52"/>
          <w:lang w:val="de-CH"/>
        </w:rPr>
      </w:pPr>
      <w:r w:rsidRPr="0022149F">
        <w:rPr>
          <w:rFonts w:ascii="Century Gothic" w:hAnsi="Century Gothic" w:cs="Arial"/>
          <w:sz w:val="52"/>
          <w:szCs w:val="52"/>
          <w:lang w:val="de-CH"/>
        </w:rPr>
        <w:t xml:space="preserve">Bewegungsspiele in Französisch </w:t>
      </w:r>
    </w:p>
    <w:p w:rsidR="0022149F" w:rsidRDefault="0022149F" w:rsidP="0022149F">
      <w:pPr>
        <w:rPr>
          <w:rFonts w:ascii="Century Gothic" w:hAnsi="Century Gothic" w:cs="Arial"/>
          <w:lang w:val="de-CH"/>
        </w:rPr>
      </w:pPr>
      <w:r>
        <w:rPr>
          <w:rFonts w:ascii="Century Gothic" w:hAnsi="Century Gothic" w:cs="Arial"/>
          <w:noProof/>
          <w:lang w:eastAsia="fr-CH"/>
        </w:rPr>
        <mc:AlternateContent>
          <mc:Choice Requires="wps">
            <w:drawing>
              <wp:anchor distT="0" distB="0" distL="114300" distR="114300" simplePos="0" relativeHeight="251659264" behindDoc="0" locked="0" layoutInCell="1" allowOverlap="1">
                <wp:simplePos x="0" y="0"/>
                <wp:positionH relativeFrom="column">
                  <wp:posOffset>1224280</wp:posOffset>
                </wp:positionH>
                <wp:positionV relativeFrom="paragraph">
                  <wp:posOffset>212725</wp:posOffset>
                </wp:positionV>
                <wp:extent cx="3248025" cy="1323975"/>
                <wp:effectExtent l="0" t="0" r="28575" b="28575"/>
                <wp:wrapNone/>
                <wp:docPr id="2" name="Textfeld 2"/>
                <wp:cNvGraphicFramePr/>
                <a:graphic xmlns:a="http://schemas.openxmlformats.org/drawingml/2006/main">
                  <a:graphicData uri="http://schemas.microsoft.com/office/word/2010/wordprocessingShape">
                    <wps:wsp>
                      <wps:cNvSpPr txBox="1"/>
                      <wps:spPr>
                        <a:xfrm>
                          <a:off x="0" y="0"/>
                          <a:ext cx="3248025" cy="1323975"/>
                        </a:xfrm>
                        <a:prstGeom prst="rect">
                          <a:avLst/>
                        </a:prstGeom>
                        <a:solidFill>
                          <a:srgbClr val="CCFF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49F" w:rsidRPr="0022149F" w:rsidRDefault="00963FA6" w:rsidP="0022149F">
                            <w:pPr>
                              <w:jc w:val="center"/>
                              <w:rPr>
                                <w:rFonts w:ascii="Century Gothic" w:hAnsi="Century Gothic"/>
                                <w:lang w:val="de-CH"/>
                              </w:rPr>
                            </w:pPr>
                            <w:r>
                              <w:rPr>
                                <w:rFonts w:ascii="Century Gothic" w:hAnsi="Century Gothic"/>
                                <w:lang w:val="de-CH"/>
                              </w:rPr>
                              <w:t>Thema: Farben, Kleidung, Adjektive</w:t>
                            </w:r>
                          </w:p>
                          <w:p w:rsidR="0022149F" w:rsidRPr="0022149F" w:rsidRDefault="0022149F" w:rsidP="0022149F">
                            <w:pPr>
                              <w:jc w:val="center"/>
                              <w:rPr>
                                <w:rFonts w:ascii="Century Gothic" w:hAnsi="Century Gothic"/>
                                <w:lang w:val="de-CH"/>
                              </w:rPr>
                            </w:pPr>
                            <w:r w:rsidRPr="0022149F">
                              <w:rPr>
                                <w:rFonts w:ascii="Century Gothic" w:hAnsi="Century Gothic"/>
                                <w:lang w:val="de-CH"/>
                              </w:rPr>
                              <w:t>Klassenstufe: 5H-8H</w:t>
                            </w:r>
                          </w:p>
                          <w:p w:rsidR="0022149F" w:rsidRPr="0022149F" w:rsidRDefault="0022149F" w:rsidP="00963FA6">
                            <w:pPr>
                              <w:rPr>
                                <w:rFonts w:ascii="Century Gothic" w:hAnsi="Century Gothic"/>
                                <w:lang w:val="de-CH"/>
                              </w:rPr>
                            </w:pPr>
                          </w:p>
                          <w:p w:rsidR="0022149F" w:rsidRPr="0022149F" w:rsidRDefault="00963FA6" w:rsidP="0022149F">
                            <w:pPr>
                              <w:jc w:val="center"/>
                              <w:rPr>
                                <w:rFonts w:ascii="Century Gothic" w:hAnsi="Century Gothic"/>
                                <w:lang w:val="de-CH"/>
                              </w:rPr>
                            </w:pPr>
                            <w:r>
                              <w:rPr>
                                <w:rFonts w:ascii="Century Gothic" w:hAnsi="Century Gothic"/>
                                <w:lang w:val="de-CH"/>
                              </w:rPr>
                              <w:t>Ort: Turnhalle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6.4pt;margin-top:16.75pt;width:255.75pt;height:10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" fillcolor="#cfc" strokeweight=".5pt">
                <v:textbox>
                  <w:txbxContent>
                    <w:p w:rsidR="0022149F" w:rsidRPr="0022149F" w:rsidRDefault="00963FA6" w:rsidP="0022149F">
                      <w:pPr>
                        <w:jc w:val="center"/>
                        <w:rPr>
                          <w:rFonts w:ascii="Century Gothic" w:hAnsi="Century Gothic"/>
                          <w:lang w:val="de-CH"/>
                        </w:rPr>
                      </w:pPr>
                      <w:r>
                        <w:rPr>
                          <w:rFonts w:ascii="Century Gothic" w:hAnsi="Century Gothic"/>
                          <w:lang w:val="de-CH"/>
                        </w:rPr>
                        <w:t>Thema: Farben, Kleidung, Adjektive</w:t>
                      </w:r>
                    </w:p>
                    <w:p w:rsidR="0022149F" w:rsidRPr="0022149F" w:rsidRDefault="0022149F" w:rsidP="0022149F">
                      <w:pPr>
                        <w:jc w:val="center"/>
                        <w:rPr>
                          <w:rFonts w:ascii="Century Gothic" w:hAnsi="Century Gothic"/>
                          <w:lang w:val="de-CH"/>
                        </w:rPr>
                      </w:pPr>
                      <w:r w:rsidRPr="0022149F">
                        <w:rPr>
                          <w:rFonts w:ascii="Century Gothic" w:hAnsi="Century Gothic"/>
                          <w:lang w:val="de-CH"/>
                        </w:rPr>
                        <w:t>Klassenstufe: 5H-8H</w:t>
                      </w:r>
                    </w:p>
                    <w:p w:rsidR="0022149F" w:rsidRPr="0022149F" w:rsidRDefault="0022149F" w:rsidP="00963FA6">
                      <w:pPr>
                        <w:rPr>
                          <w:rFonts w:ascii="Century Gothic" w:hAnsi="Century Gothic"/>
                          <w:lang w:val="de-CH"/>
                        </w:rPr>
                      </w:pPr>
                    </w:p>
                    <w:p w:rsidR="0022149F" w:rsidRPr="0022149F" w:rsidRDefault="00963FA6" w:rsidP="0022149F">
                      <w:pPr>
                        <w:jc w:val="center"/>
                        <w:rPr>
                          <w:rFonts w:ascii="Century Gothic" w:hAnsi="Century Gothic"/>
                          <w:lang w:val="de-CH"/>
                        </w:rPr>
                      </w:pPr>
                      <w:r>
                        <w:rPr>
                          <w:rFonts w:ascii="Century Gothic" w:hAnsi="Century Gothic"/>
                          <w:lang w:val="de-CH"/>
                        </w:rPr>
                        <w:t>Ort: Turnhalle</w:t>
                      </w:r>
                    </w:p>
                  </w:txbxContent>
                </v:textbox>
              </v:shape>
            </w:pict>
          </mc:Fallback>
        </mc:AlternateContent>
      </w:r>
    </w:p>
    <w:p w:rsidR="0022149F" w:rsidRDefault="0022149F" w:rsidP="0022149F">
      <w:pPr>
        <w:jc w:val="center"/>
        <w:rPr>
          <w:rFonts w:ascii="Century Gothic" w:hAnsi="Century Gothic" w:cs="Arial"/>
          <w:lang w:val="de-CH"/>
        </w:rPr>
      </w:pPr>
    </w:p>
    <w:p w:rsidR="0022149F" w:rsidRPr="0022149F" w:rsidRDefault="0022149F" w:rsidP="0022149F">
      <w:pPr>
        <w:rPr>
          <w:rFonts w:ascii="Century Gothic" w:hAnsi="Century Gothic" w:cs="Arial"/>
          <w:lang w:val="de-CH"/>
        </w:rPr>
      </w:pPr>
    </w:p>
    <w:p w:rsidR="0022149F" w:rsidRPr="0022149F" w:rsidRDefault="0022149F" w:rsidP="0022149F">
      <w:pPr>
        <w:rPr>
          <w:rFonts w:ascii="Century Gothic" w:hAnsi="Century Gothic" w:cs="Arial"/>
          <w:lang w:val="de-CH"/>
        </w:rPr>
      </w:pPr>
    </w:p>
    <w:p w:rsidR="0022149F" w:rsidRPr="0022149F" w:rsidRDefault="0022149F" w:rsidP="0022149F">
      <w:pPr>
        <w:rPr>
          <w:rFonts w:ascii="Century Gothic" w:hAnsi="Century Gothic" w:cs="Arial"/>
          <w:lang w:val="de-CH"/>
        </w:rPr>
      </w:pPr>
    </w:p>
    <w:p w:rsidR="0022149F" w:rsidRDefault="0022149F" w:rsidP="0022149F">
      <w:pPr>
        <w:rPr>
          <w:rFonts w:ascii="Century Gothic" w:hAnsi="Century Gothic" w:cs="Arial"/>
          <w:lang w:val="de-CH"/>
        </w:rPr>
      </w:pPr>
    </w:p>
    <w:p w:rsidR="0022149F" w:rsidRDefault="0022149F" w:rsidP="0022149F">
      <w:pPr>
        <w:rPr>
          <w:rFonts w:ascii="Century Gothic" w:hAnsi="Century Gothic" w:cs="Arial"/>
          <w:lang w:val="de-CH"/>
        </w:rPr>
      </w:pPr>
    </w:p>
    <w:p w:rsidR="0022149F" w:rsidRPr="001711E1" w:rsidRDefault="0022149F" w:rsidP="0022149F">
      <w:pPr>
        <w:rPr>
          <w:rFonts w:ascii="Century Gothic" w:hAnsi="Century Gothic" w:cs="Arial"/>
          <w:b/>
          <w:lang w:val="de-CH"/>
        </w:rPr>
      </w:pPr>
      <w:r w:rsidRPr="001711E1">
        <w:rPr>
          <w:rFonts w:ascii="Century Gothic" w:hAnsi="Century Gothic" w:cs="Arial"/>
          <w:b/>
          <w:lang w:val="de-CH"/>
        </w:rPr>
        <w:t>So geht`s:</w:t>
      </w:r>
    </w:p>
    <w:p w:rsidR="0022149F" w:rsidRDefault="00963FA6" w:rsidP="0022149F">
      <w:pPr>
        <w:rPr>
          <w:rFonts w:ascii="Century Gothic" w:hAnsi="Century Gothic" w:cs="Arial"/>
          <w:lang w:val="de-CH"/>
        </w:rPr>
      </w:pPr>
      <w:r>
        <w:rPr>
          <w:rFonts w:ascii="Century Gothic" w:hAnsi="Century Gothic" w:cs="Arial"/>
          <w:lang w:val="de-CH"/>
        </w:rPr>
        <w:t xml:space="preserve">Die Kinder stehen an der Grundlinie des Spielfeldes. Ihnen gegenüber steht der freiwillige Fänger „Monsieur </w:t>
      </w:r>
      <w:proofErr w:type="spellStart"/>
      <w:r>
        <w:rPr>
          <w:rFonts w:ascii="Century Gothic" w:hAnsi="Century Gothic" w:cs="Arial"/>
          <w:lang w:val="de-CH"/>
        </w:rPr>
        <w:t>crocodile</w:t>
      </w:r>
      <w:proofErr w:type="spellEnd"/>
      <w:r>
        <w:rPr>
          <w:rFonts w:ascii="Century Gothic" w:hAnsi="Century Gothic" w:cs="Arial"/>
          <w:lang w:val="de-CH"/>
        </w:rPr>
        <w:t>“. Nun sprechen die Kinder ihren Satz gemeinsam. Gibt der Fänger die Erlaubnis, zur anderen Seite zu gehen, indem er die Farbe der Kleidung vorschreibt, können alle mit der entsprechenden Farbe gemütlich zur anderen Seite wechseln. Kinder, deren Kleidung andere Farben haben, bringen sich rennend  in Sicherheit, der „</w:t>
      </w:r>
      <w:proofErr w:type="spellStart"/>
      <w:r>
        <w:rPr>
          <w:rFonts w:ascii="Century Gothic" w:hAnsi="Century Gothic" w:cs="Arial"/>
          <w:lang w:val="de-CH"/>
        </w:rPr>
        <w:t>monsieur</w:t>
      </w:r>
      <w:proofErr w:type="spellEnd"/>
      <w:r>
        <w:rPr>
          <w:rFonts w:ascii="Century Gothic" w:hAnsi="Century Gothic" w:cs="Arial"/>
          <w:lang w:val="de-CH"/>
        </w:rPr>
        <w:t xml:space="preserve"> </w:t>
      </w:r>
      <w:proofErr w:type="spellStart"/>
      <w:r>
        <w:rPr>
          <w:rFonts w:ascii="Century Gothic" w:hAnsi="Century Gothic" w:cs="Arial"/>
          <w:lang w:val="de-CH"/>
        </w:rPr>
        <w:t>crocodile</w:t>
      </w:r>
      <w:proofErr w:type="spellEnd"/>
      <w:r>
        <w:rPr>
          <w:rFonts w:ascii="Century Gothic" w:hAnsi="Century Gothic" w:cs="Arial"/>
          <w:lang w:val="de-CH"/>
        </w:rPr>
        <w:t>“ wird sie sonst versuche zu fangen. Wer gefangen wurde, hilft seinem „</w:t>
      </w:r>
      <w:proofErr w:type="spellStart"/>
      <w:r>
        <w:rPr>
          <w:rFonts w:ascii="Century Gothic" w:hAnsi="Century Gothic" w:cs="Arial"/>
          <w:lang w:val="de-CH"/>
        </w:rPr>
        <w:t>monsieur</w:t>
      </w:r>
      <w:proofErr w:type="spellEnd"/>
      <w:r>
        <w:rPr>
          <w:rFonts w:ascii="Century Gothic" w:hAnsi="Century Gothic" w:cs="Arial"/>
          <w:lang w:val="de-CH"/>
        </w:rPr>
        <w:t xml:space="preserve"> </w:t>
      </w:r>
      <w:proofErr w:type="spellStart"/>
      <w:r>
        <w:rPr>
          <w:rFonts w:ascii="Century Gothic" w:hAnsi="Century Gothic" w:cs="Arial"/>
          <w:lang w:val="de-CH"/>
        </w:rPr>
        <w:t>crocodile</w:t>
      </w:r>
      <w:proofErr w:type="spellEnd"/>
      <w:r>
        <w:rPr>
          <w:rFonts w:ascii="Century Gothic" w:hAnsi="Century Gothic" w:cs="Arial"/>
          <w:lang w:val="de-CH"/>
        </w:rPr>
        <w:t>“.</w:t>
      </w:r>
    </w:p>
    <w:p w:rsidR="001711E1" w:rsidRDefault="001711E1" w:rsidP="0022149F">
      <w:pPr>
        <w:rPr>
          <w:rFonts w:ascii="Century Gothic" w:hAnsi="Century Gothic" w:cs="Arial"/>
          <w:lang w:val="de-CH"/>
        </w:rPr>
      </w:pPr>
    </w:p>
    <w:p w:rsidR="001711E1" w:rsidRPr="00963FA6" w:rsidRDefault="001711E1" w:rsidP="0022149F">
      <w:pPr>
        <w:rPr>
          <w:rFonts w:ascii="Century Gothic" w:hAnsi="Century Gothic" w:cs="Arial"/>
          <w:b/>
          <w:lang w:val="de-CH"/>
        </w:rPr>
      </w:pPr>
      <w:r w:rsidRPr="00963FA6">
        <w:rPr>
          <w:rFonts w:ascii="Century Gothic" w:hAnsi="Century Gothic" w:cs="Arial"/>
          <w:b/>
          <w:lang w:val="de-CH"/>
        </w:rPr>
        <w:t>So wird’s gesagt:</w:t>
      </w:r>
    </w:p>
    <w:p w:rsidR="001711E1" w:rsidRDefault="00963FA6" w:rsidP="0022149F">
      <w:pPr>
        <w:rPr>
          <w:rFonts w:ascii="Century Gothic" w:hAnsi="Century Gothic" w:cs="Arial"/>
        </w:rPr>
      </w:pPr>
      <w:proofErr w:type="spellStart"/>
      <w:r w:rsidRPr="00963FA6">
        <w:rPr>
          <w:rFonts w:ascii="Century Gothic" w:hAnsi="Century Gothic" w:cs="Arial"/>
        </w:rPr>
        <w:t>Kinder</w:t>
      </w:r>
      <w:proofErr w:type="spellEnd"/>
      <w:r w:rsidRPr="00963FA6">
        <w:rPr>
          <w:rFonts w:ascii="Century Gothic" w:hAnsi="Century Gothic" w:cs="Arial"/>
        </w:rPr>
        <w:t>: Monsieur crocodi</w:t>
      </w:r>
      <w:r>
        <w:rPr>
          <w:rFonts w:ascii="Century Gothic" w:hAnsi="Century Gothic" w:cs="Arial"/>
        </w:rPr>
        <w:t>le pouvons-nous traverser la rivière</w:t>
      </w:r>
    </w:p>
    <w:p w:rsidR="00963FA6" w:rsidRDefault="00963FA6" w:rsidP="0022149F">
      <w:pPr>
        <w:rPr>
          <w:rFonts w:ascii="Century Gothic" w:hAnsi="Century Gothic" w:cs="Arial"/>
        </w:rPr>
      </w:pPr>
      <w:r>
        <w:rPr>
          <w:rFonts w:ascii="Century Gothic" w:hAnsi="Century Gothic" w:cs="Arial"/>
        </w:rPr>
        <w:t xml:space="preserve">M. crocodile : oui, si tu portes un </w:t>
      </w:r>
      <w:proofErr w:type="spellStart"/>
      <w:r>
        <w:rPr>
          <w:rFonts w:ascii="Century Gothic" w:hAnsi="Century Gothic" w:cs="Arial"/>
        </w:rPr>
        <w:t>vétêments</w:t>
      </w:r>
      <w:proofErr w:type="spellEnd"/>
      <w:r>
        <w:rPr>
          <w:rFonts w:ascii="Century Gothic" w:hAnsi="Century Gothic" w:cs="Arial"/>
        </w:rPr>
        <w:t xml:space="preserve"> rouge.</w:t>
      </w:r>
    </w:p>
    <w:p w:rsidR="00963FA6" w:rsidRPr="00963FA6" w:rsidRDefault="00963FA6" w:rsidP="0022149F">
      <w:pPr>
        <w:rPr>
          <w:rFonts w:ascii="Century Gothic" w:hAnsi="Century Gothic" w:cs="Arial"/>
        </w:rPr>
      </w:pPr>
    </w:p>
    <w:p w:rsidR="001711E1" w:rsidRDefault="001711E1" w:rsidP="0022149F">
      <w:pPr>
        <w:rPr>
          <w:rFonts w:ascii="Century Gothic" w:hAnsi="Century Gothic" w:cs="Arial"/>
          <w:b/>
        </w:rPr>
      </w:pPr>
      <w:r w:rsidRPr="001711E1">
        <w:rPr>
          <w:rFonts w:ascii="Century Gothic" w:hAnsi="Century Gothic" w:cs="Arial"/>
          <w:b/>
        </w:rPr>
        <w:t>Variante :</w:t>
      </w:r>
    </w:p>
    <w:p w:rsidR="001711E1" w:rsidRDefault="00963FA6" w:rsidP="001711E1">
      <w:pPr>
        <w:pStyle w:val="Listenabsatz"/>
        <w:numPr>
          <w:ilvl w:val="0"/>
          <w:numId w:val="1"/>
        </w:numPr>
        <w:rPr>
          <w:rFonts w:ascii="Century Gothic" w:hAnsi="Century Gothic" w:cs="Arial"/>
          <w:lang w:val="de-CH"/>
        </w:rPr>
      </w:pPr>
      <w:r>
        <w:rPr>
          <w:rFonts w:ascii="Century Gothic" w:hAnsi="Century Gothic" w:cs="Arial"/>
          <w:lang w:val="de-CH"/>
        </w:rPr>
        <w:t>Die Kinder erfinden weitere Fortbewegungsarten</w:t>
      </w:r>
    </w:p>
    <w:p w:rsidR="00963FA6" w:rsidRPr="001711E1" w:rsidRDefault="00963FA6" w:rsidP="001711E1">
      <w:pPr>
        <w:pStyle w:val="Listenabsatz"/>
        <w:numPr>
          <w:ilvl w:val="0"/>
          <w:numId w:val="1"/>
        </w:numPr>
        <w:rPr>
          <w:rFonts w:ascii="Century Gothic" w:hAnsi="Century Gothic" w:cs="Arial"/>
          <w:lang w:val="de-CH"/>
        </w:rPr>
      </w:pPr>
      <w:r>
        <w:rPr>
          <w:rFonts w:ascii="Century Gothic" w:hAnsi="Century Gothic" w:cs="Arial"/>
          <w:lang w:val="de-CH"/>
        </w:rPr>
        <w:t xml:space="preserve">Die Antwort von </w:t>
      </w:r>
      <w:proofErr w:type="spellStart"/>
      <w:r>
        <w:rPr>
          <w:rFonts w:ascii="Century Gothic" w:hAnsi="Century Gothic" w:cs="Arial"/>
          <w:lang w:val="de-CH"/>
        </w:rPr>
        <w:t>monsieur</w:t>
      </w:r>
      <w:proofErr w:type="spellEnd"/>
      <w:r>
        <w:rPr>
          <w:rFonts w:ascii="Century Gothic" w:hAnsi="Century Gothic" w:cs="Arial"/>
          <w:lang w:val="de-CH"/>
        </w:rPr>
        <w:t xml:space="preserve"> </w:t>
      </w:r>
      <w:proofErr w:type="spellStart"/>
      <w:r>
        <w:rPr>
          <w:rFonts w:ascii="Century Gothic" w:hAnsi="Century Gothic" w:cs="Arial"/>
          <w:lang w:val="de-CH"/>
        </w:rPr>
        <w:t>crocodile</w:t>
      </w:r>
      <w:proofErr w:type="spellEnd"/>
      <w:r>
        <w:rPr>
          <w:rFonts w:ascii="Century Gothic" w:hAnsi="Century Gothic" w:cs="Arial"/>
          <w:lang w:val="de-CH"/>
        </w:rPr>
        <w:t xml:space="preserve"> präzisieren: z.B. </w:t>
      </w:r>
      <w:proofErr w:type="spellStart"/>
      <w:r>
        <w:rPr>
          <w:rFonts w:ascii="Century Gothic" w:hAnsi="Century Gothic" w:cs="Arial"/>
          <w:lang w:val="de-CH"/>
        </w:rPr>
        <w:t>un</w:t>
      </w:r>
      <w:proofErr w:type="spellEnd"/>
      <w:r>
        <w:rPr>
          <w:rFonts w:ascii="Century Gothic" w:hAnsi="Century Gothic" w:cs="Arial"/>
          <w:lang w:val="de-CH"/>
        </w:rPr>
        <w:t xml:space="preserve"> </w:t>
      </w:r>
      <w:proofErr w:type="spellStart"/>
      <w:r>
        <w:rPr>
          <w:rFonts w:ascii="Century Gothic" w:hAnsi="Century Gothic" w:cs="Arial"/>
          <w:lang w:val="de-CH"/>
        </w:rPr>
        <w:t>pantalon</w:t>
      </w:r>
      <w:proofErr w:type="spellEnd"/>
      <w:r>
        <w:rPr>
          <w:rFonts w:ascii="Century Gothic" w:hAnsi="Century Gothic" w:cs="Arial"/>
          <w:lang w:val="de-CH"/>
        </w:rPr>
        <w:t xml:space="preserve"> </w:t>
      </w:r>
      <w:proofErr w:type="spellStart"/>
      <w:r>
        <w:rPr>
          <w:rFonts w:ascii="Century Gothic" w:hAnsi="Century Gothic" w:cs="Arial"/>
          <w:lang w:val="de-CH"/>
        </w:rPr>
        <w:t>long</w:t>
      </w:r>
      <w:proofErr w:type="spellEnd"/>
      <w:r>
        <w:rPr>
          <w:rFonts w:ascii="Century Gothic" w:hAnsi="Century Gothic" w:cs="Arial"/>
          <w:lang w:val="de-CH"/>
        </w:rPr>
        <w:t xml:space="preserve"> et </w:t>
      </w:r>
      <w:proofErr w:type="spellStart"/>
      <w:r>
        <w:rPr>
          <w:rFonts w:ascii="Century Gothic" w:hAnsi="Century Gothic" w:cs="Arial"/>
          <w:lang w:val="de-CH"/>
        </w:rPr>
        <w:t>vert</w:t>
      </w:r>
      <w:proofErr w:type="spellEnd"/>
    </w:p>
    <w:p w:rsidR="001711E1" w:rsidRDefault="001711E1" w:rsidP="001711E1">
      <w:pPr>
        <w:rPr>
          <w:rFonts w:ascii="Century Gothic" w:hAnsi="Century Gothic" w:cs="Arial"/>
          <w:lang w:val="de-CH"/>
        </w:rPr>
      </w:pPr>
    </w:p>
    <w:p w:rsidR="001711E1" w:rsidRDefault="001711E1" w:rsidP="001711E1">
      <w:pPr>
        <w:jc w:val="right"/>
        <w:rPr>
          <w:rFonts w:ascii="Century Gothic" w:hAnsi="Century Gothic" w:cs="Arial"/>
          <w:lang w:val="de-CH"/>
        </w:rPr>
      </w:pPr>
      <w:r>
        <w:rPr>
          <w:noProof/>
          <w:lang w:eastAsia="fr-CH"/>
        </w:rPr>
        <w:drawing>
          <wp:anchor distT="0" distB="0" distL="114300" distR="114300" simplePos="0" relativeHeight="251660288" behindDoc="1" locked="0" layoutInCell="1" allowOverlap="1" wp14:anchorId="772564A9" wp14:editId="7093A007">
            <wp:simplePos x="0" y="0"/>
            <wp:positionH relativeFrom="column">
              <wp:posOffset>1548130</wp:posOffset>
            </wp:positionH>
            <wp:positionV relativeFrom="paragraph">
              <wp:posOffset>98425</wp:posOffset>
            </wp:positionV>
            <wp:extent cx="685800" cy="1193165"/>
            <wp:effectExtent l="0" t="0" r="0" b="6985"/>
            <wp:wrapNone/>
            <wp:docPr id="3" name="Grafik 3" descr="Bildergebnis für ausrufezei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ür ausrufezeichen"/>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1754" r="22275"/>
                    <a:stretch/>
                  </pic:blipFill>
                  <pic:spPr bwMode="auto">
                    <a:xfrm>
                      <a:off x="0" y="0"/>
                      <a:ext cx="685800" cy="11931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1E1" w:rsidRDefault="001711E1" w:rsidP="001711E1">
      <w:pPr>
        <w:jc w:val="right"/>
        <w:rPr>
          <w:rFonts w:ascii="Century Gothic" w:hAnsi="Century Gothic" w:cs="Arial"/>
          <w:lang w:val="de-CH"/>
        </w:rPr>
      </w:pPr>
    </w:p>
    <w:p w:rsidR="001711E1" w:rsidRDefault="001711E1" w:rsidP="001711E1">
      <w:pPr>
        <w:jc w:val="right"/>
        <w:rPr>
          <w:rFonts w:ascii="Century Gothic" w:hAnsi="Century Gothic" w:cs="Arial"/>
          <w:lang w:val="de-CH"/>
        </w:rPr>
      </w:pPr>
      <w:r>
        <w:rPr>
          <w:rFonts w:ascii="Century Gothic" w:hAnsi="Century Gothic" w:cs="Arial"/>
          <w:lang w:val="de-CH"/>
        </w:rPr>
        <w:t>Das Spiel ist jedem anderen Themenkreis zuzuordnen</w:t>
      </w:r>
    </w:p>
    <w:p w:rsidR="004B538B" w:rsidRDefault="004B538B" w:rsidP="001711E1">
      <w:pPr>
        <w:jc w:val="right"/>
        <w:rPr>
          <w:rFonts w:ascii="Century Gothic" w:hAnsi="Century Gothic" w:cs="Arial"/>
          <w:lang w:val="de-CH"/>
        </w:rPr>
      </w:pPr>
    </w:p>
    <w:p w:rsidR="004B538B" w:rsidRPr="001711E1" w:rsidRDefault="004B538B" w:rsidP="001711E1">
      <w:pPr>
        <w:jc w:val="right"/>
        <w:rPr>
          <w:rFonts w:ascii="Century Gothic" w:hAnsi="Century Gothic" w:cs="Arial"/>
          <w:lang w:val="de-CH"/>
        </w:rPr>
      </w:pPr>
      <w:bookmarkStart w:id="0" w:name="_GoBack"/>
      <w:bookmarkEnd w:id="0"/>
    </w:p>
    <w:sectPr w:rsidR="004B538B" w:rsidRPr="001711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B81FF5"/>
    <w:multiLevelType w:val="hybridMultilevel"/>
    <w:tmpl w:val="29AABF20"/>
    <w:lvl w:ilvl="0" w:tplc="DAAEE6FE">
      <w:start w:val="10"/>
      <w:numFmt w:val="bullet"/>
      <w:lvlText w:val="-"/>
      <w:lvlJc w:val="left"/>
      <w:pPr>
        <w:ind w:left="720" w:hanging="360"/>
      </w:pPr>
      <w:rPr>
        <w:rFonts w:ascii="Century Gothic" w:eastAsiaTheme="minorHAnsi" w:hAnsi="Century Gothic"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49F"/>
    <w:rsid w:val="001711E1"/>
    <w:rsid w:val="0022149F"/>
    <w:rsid w:val="004B538B"/>
    <w:rsid w:val="00963FA6"/>
    <w:rsid w:val="009B4D8D"/>
    <w:rsid w:val="00D93FC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11E1"/>
    <w:pPr>
      <w:ind w:left="720"/>
      <w:contextualSpacing/>
    </w:pPr>
  </w:style>
  <w:style w:type="paragraph" w:styleId="Sprechblasentext">
    <w:name w:val="Balloon Text"/>
    <w:basedOn w:val="Standard"/>
    <w:link w:val="SprechblasentextZchn"/>
    <w:uiPriority w:val="99"/>
    <w:semiHidden/>
    <w:unhideWhenUsed/>
    <w:rsid w:val="001711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1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11E1"/>
    <w:pPr>
      <w:ind w:left="720"/>
      <w:contextualSpacing/>
    </w:pPr>
  </w:style>
  <w:style w:type="paragraph" w:styleId="Sprechblasentext">
    <w:name w:val="Balloon Text"/>
    <w:basedOn w:val="Standard"/>
    <w:link w:val="SprechblasentextZchn"/>
    <w:uiPriority w:val="99"/>
    <w:semiHidden/>
    <w:unhideWhenUsed/>
    <w:rsid w:val="001711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11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781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HEPVS PHVS</Company>
  <LinksUpToDate>false</LinksUpToDate>
  <CharactersWithSpaces>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Rosemarie Senggen</dc:creator>
  <cp:lastModifiedBy>Rosemarie Senggen</cp:lastModifiedBy>
  <cp:revision>2</cp:revision>
  <dcterms:created xsi:type="dcterms:W3CDTF">2017-02-08T12:55:00Z</dcterms:created>
  <dcterms:modified xsi:type="dcterms:W3CDTF">2017-02-08T12:55:00Z</dcterms:modified>
</cp:coreProperties>
</file>