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49F" w:rsidRDefault="0022149F" w:rsidP="0022149F">
      <w:pPr>
        <w:pBdr>
          <w:bottom w:val="single" w:sz="4" w:space="1" w:color="auto"/>
        </w:pBdr>
        <w:jc w:val="center"/>
        <w:rPr>
          <w:rFonts w:ascii="Century Gothic" w:hAnsi="Century Gothic" w:cs="Arial"/>
          <w:sz w:val="52"/>
          <w:szCs w:val="52"/>
          <w:lang w:val="de-CH"/>
        </w:rPr>
      </w:pPr>
      <w:r w:rsidRPr="0022149F">
        <w:rPr>
          <w:rFonts w:ascii="Century Gothic" w:hAnsi="Century Gothic" w:cs="Arial"/>
          <w:sz w:val="52"/>
          <w:szCs w:val="52"/>
          <w:lang w:val="de-CH"/>
        </w:rPr>
        <w:t xml:space="preserve">Bewegungsspiele in Französisch </w:t>
      </w:r>
    </w:p>
    <w:p w:rsidR="0022149F" w:rsidRDefault="0022149F" w:rsidP="0022149F">
      <w:pPr>
        <w:rPr>
          <w:rFonts w:ascii="Century Gothic" w:hAnsi="Century Gothic" w:cs="Arial"/>
          <w:lang w:val="de-CH"/>
        </w:rPr>
      </w:pPr>
      <w:r>
        <w:rPr>
          <w:rFonts w:ascii="Century Gothic" w:hAnsi="Century Gothic" w:cs="Arial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212725</wp:posOffset>
                </wp:positionV>
                <wp:extent cx="3248025" cy="1323975"/>
                <wp:effectExtent l="0" t="0" r="28575" b="2857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132397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149F" w:rsidRPr="0022149F" w:rsidRDefault="00023AFF" w:rsidP="0022149F">
                            <w:pPr>
                              <w:jc w:val="center"/>
                              <w:rPr>
                                <w:rFonts w:ascii="Century Gothic" w:hAnsi="Century Gothic"/>
                                <w:lang w:val="de-C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de-CH"/>
                              </w:rPr>
                              <w:t>Thema: die Uhr</w:t>
                            </w:r>
                            <w:r w:rsidR="001166C2">
                              <w:rPr>
                                <w:rFonts w:ascii="Century Gothic" w:hAnsi="Century Gothic"/>
                                <w:lang w:val="de-CH"/>
                              </w:rPr>
                              <w:t>, Zahlen</w:t>
                            </w:r>
                          </w:p>
                          <w:p w:rsidR="0022149F" w:rsidRPr="0022149F" w:rsidRDefault="0022149F" w:rsidP="0022149F">
                            <w:pPr>
                              <w:jc w:val="center"/>
                              <w:rPr>
                                <w:rFonts w:ascii="Century Gothic" w:hAnsi="Century Gothic"/>
                                <w:lang w:val="de-CH"/>
                              </w:rPr>
                            </w:pPr>
                            <w:r w:rsidRPr="0022149F">
                              <w:rPr>
                                <w:rFonts w:ascii="Century Gothic" w:hAnsi="Century Gothic"/>
                                <w:lang w:val="de-CH"/>
                              </w:rPr>
                              <w:t>Klassenstufe: 5H-8H</w:t>
                            </w:r>
                          </w:p>
                          <w:p w:rsidR="00023AFF" w:rsidRDefault="00023AFF" w:rsidP="0022149F">
                            <w:pPr>
                              <w:jc w:val="center"/>
                              <w:rPr>
                                <w:rFonts w:ascii="Century Gothic" w:hAnsi="Century Gothic"/>
                                <w:lang w:val="de-CH"/>
                              </w:rPr>
                            </w:pPr>
                          </w:p>
                          <w:p w:rsidR="0022149F" w:rsidRPr="0022149F" w:rsidRDefault="0022149F" w:rsidP="0022149F">
                            <w:pPr>
                              <w:jc w:val="center"/>
                              <w:rPr>
                                <w:rFonts w:ascii="Century Gothic" w:hAnsi="Century Gothic"/>
                                <w:lang w:val="de-CH"/>
                              </w:rPr>
                            </w:pPr>
                            <w:r w:rsidRPr="0022149F">
                              <w:rPr>
                                <w:rFonts w:ascii="Century Gothic" w:hAnsi="Century Gothic"/>
                                <w:lang w:val="de-CH"/>
                              </w:rPr>
                              <w:t>Ort: Turnhalle, Klassenzimmer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96.4pt;margin-top:16.75pt;width:255.75pt;height:10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" fillcolor="#cfc" strokeweight=".5pt">
                <v:textbox>
                  <w:txbxContent>
                    <w:p w:rsidR="0022149F" w:rsidRPr="0022149F" w:rsidRDefault="00023AFF" w:rsidP="0022149F">
                      <w:pPr>
                        <w:jc w:val="center"/>
                        <w:rPr>
                          <w:rFonts w:ascii="Century Gothic" w:hAnsi="Century Gothic"/>
                          <w:lang w:val="de-CH"/>
                        </w:rPr>
                      </w:pPr>
                      <w:r>
                        <w:rPr>
                          <w:rFonts w:ascii="Century Gothic" w:hAnsi="Century Gothic"/>
                          <w:lang w:val="de-CH"/>
                        </w:rPr>
                        <w:t>Thema: die Uhr</w:t>
                      </w:r>
                      <w:r w:rsidR="001166C2">
                        <w:rPr>
                          <w:rFonts w:ascii="Century Gothic" w:hAnsi="Century Gothic"/>
                          <w:lang w:val="de-CH"/>
                        </w:rPr>
                        <w:t>, Zahlen</w:t>
                      </w:r>
                    </w:p>
                    <w:p w:rsidR="0022149F" w:rsidRPr="0022149F" w:rsidRDefault="0022149F" w:rsidP="0022149F">
                      <w:pPr>
                        <w:jc w:val="center"/>
                        <w:rPr>
                          <w:rFonts w:ascii="Century Gothic" w:hAnsi="Century Gothic"/>
                          <w:lang w:val="de-CH"/>
                        </w:rPr>
                      </w:pPr>
                      <w:r w:rsidRPr="0022149F">
                        <w:rPr>
                          <w:rFonts w:ascii="Century Gothic" w:hAnsi="Century Gothic"/>
                          <w:lang w:val="de-CH"/>
                        </w:rPr>
                        <w:t>Klassenstufe: 5H-8H</w:t>
                      </w:r>
                    </w:p>
                    <w:p w:rsidR="00023AFF" w:rsidRDefault="00023AFF" w:rsidP="0022149F">
                      <w:pPr>
                        <w:jc w:val="center"/>
                        <w:rPr>
                          <w:rFonts w:ascii="Century Gothic" w:hAnsi="Century Gothic"/>
                          <w:lang w:val="de-CH"/>
                        </w:rPr>
                      </w:pPr>
                    </w:p>
                    <w:p w:rsidR="0022149F" w:rsidRPr="0022149F" w:rsidRDefault="0022149F" w:rsidP="0022149F">
                      <w:pPr>
                        <w:jc w:val="center"/>
                        <w:rPr>
                          <w:rFonts w:ascii="Century Gothic" w:hAnsi="Century Gothic"/>
                          <w:lang w:val="de-CH"/>
                        </w:rPr>
                      </w:pPr>
                      <w:r w:rsidRPr="0022149F">
                        <w:rPr>
                          <w:rFonts w:ascii="Century Gothic" w:hAnsi="Century Gothic"/>
                          <w:lang w:val="de-CH"/>
                        </w:rPr>
                        <w:t>Ort: Turnhalle, Klassenzimmer</w:t>
                      </w:r>
                    </w:p>
                  </w:txbxContent>
                </v:textbox>
              </v:shape>
            </w:pict>
          </mc:Fallback>
        </mc:AlternateContent>
      </w:r>
    </w:p>
    <w:p w:rsidR="0022149F" w:rsidRDefault="0022149F" w:rsidP="0022149F">
      <w:pPr>
        <w:jc w:val="center"/>
        <w:rPr>
          <w:rFonts w:ascii="Century Gothic" w:hAnsi="Century Gothic" w:cs="Arial"/>
          <w:lang w:val="de-CH"/>
        </w:rPr>
      </w:pPr>
    </w:p>
    <w:p w:rsidR="0022149F" w:rsidRPr="0022149F" w:rsidRDefault="0022149F" w:rsidP="0022149F">
      <w:pPr>
        <w:rPr>
          <w:rFonts w:ascii="Century Gothic" w:hAnsi="Century Gothic" w:cs="Arial"/>
          <w:lang w:val="de-CH"/>
        </w:rPr>
      </w:pPr>
    </w:p>
    <w:p w:rsidR="0022149F" w:rsidRPr="0022149F" w:rsidRDefault="0022149F" w:rsidP="0022149F">
      <w:pPr>
        <w:rPr>
          <w:rFonts w:ascii="Century Gothic" w:hAnsi="Century Gothic" w:cs="Arial"/>
          <w:lang w:val="de-CH"/>
        </w:rPr>
      </w:pPr>
    </w:p>
    <w:p w:rsidR="0022149F" w:rsidRPr="0022149F" w:rsidRDefault="0022149F" w:rsidP="0022149F">
      <w:pPr>
        <w:rPr>
          <w:rFonts w:ascii="Century Gothic" w:hAnsi="Century Gothic" w:cs="Arial"/>
          <w:lang w:val="de-CH"/>
        </w:rPr>
      </w:pPr>
    </w:p>
    <w:p w:rsidR="0022149F" w:rsidRDefault="0022149F" w:rsidP="0022149F">
      <w:pPr>
        <w:rPr>
          <w:rFonts w:ascii="Century Gothic" w:hAnsi="Century Gothic" w:cs="Arial"/>
          <w:lang w:val="de-CH"/>
        </w:rPr>
      </w:pPr>
    </w:p>
    <w:p w:rsidR="0022149F" w:rsidRDefault="0022149F" w:rsidP="0022149F">
      <w:pPr>
        <w:rPr>
          <w:rFonts w:ascii="Century Gothic" w:hAnsi="Century Gothic" w:cs="Arial"/>
          <w:lang w:val="de-CH"/>
        </w:rPr>
      </w:pPr>
    </w:p>
    <w:p w:rsidR="0022149F" w:rsidRPr="001711E1" w:rsidRDefault="0022149F" w:rsidP="0022149F">
      <w:pPr>
        <w:rPr>
          <w:rFonts w:ascii="Century Gothic" w:hAnsi="Century Gothic" w:cs="Arial"/>
          <w:b/>
          <w:lang w:val="de-CH"/>
        </w:rPr>
      </w:pPr>
      <w:r w:rsidRPr="001711E1">
        <w:rPr>
          <w:rFonts w:ascii="Century Gothic" w:hAnsi="Century Gothic" w:cs="Arial"/>
          <w:b/>
          <w:lang w:val="de-CH"/>
        </w:rPr>
        <w:t>So geht`s:</w:t>
      </w:r>
    </w:p>
    <w:p w:rsidR="001711E1" w:rsidRDefault="00023AFF" w:rsidP="0022149F">
      <w:pPr>
        <w:rPr>
          <w:rFonts w:ascii="Century Gothic" w:hAnsi="Century Gothic" w:cs="Arial"/>
          <w:lang w:val="de-CH"/>
        </w:rPr>
      </w:pPr>
      <w:r>
        <w:rPr>
          <w:rFonts w:ascii="Century Gothic" w:hAnsi="Century Gothic" w:cs="Arial"/>
          <w:lang w:val="de-CH"/>
        </w:rPr>
        <w:t xml:space="preserve">Die Klasse stellt sich bei </w:t>
      </w:r>
      <w:r w:rsidR="001166C2">
        <w:rPr>
          <w:rFonts w:ascii="Century Gothic" w:hAnsi="Century Gothic" w:cs="Arial"/>
          <w:lang w:val="de-CH"/>
        </w:rPr>
        <w:t>diesem traditionellen Spiel an</w:t>
      </w:r>
      <w:r>
        <w:rPr>
          <w:rFonts w:ascii="Century Gothic" w:hAnsi="Century Gothic" w:cs="Arial"/>
          <w:lang w:val="de-CH"/>
        </w:rPr>
        <w:t xml:space="preserve"> einer Grundlinie der Sporthalle oder des Pausengeländes auf. Ein freiwilliges Kind (Fänger</w:t>
      </w:r>
      <w:r w:rsidR="001166C2">
        <w:rPr>
          <w:rFonts w:ascii="Century Gothic" w:hAnsi="Century Gothic" w:cs="Arial"/>
          <w:lang w:val="de-CH"/>
        </w:rPr>
        <w:t xml:space="preserve">, </w:t>
      </w:r>
      <w:proofErr w:type="spellStart"/>
      <w:r w:rsidR="001166C2">
        <w:rPr>
          <w:rFonts w:ascii="Century Gothic" w:hAnsi="Century Gothic" w:cs="Arial"/>
          <w:lang w:val="de-CH"/>
        </w:rPr>
        <w:t>monsieur</w:t>
      </w:r>
      <w:proofErr w:type="spellEnd"/>
      <w:r w:rsidR="001166C2">
        <w:rPr>
          <w:rFonts w:ascii="Century Gothic" w:hAnsi="Century Gothic" w:cs="Arial"/>
          <w:lang w:val="de-CH"/>
        </w:rPr>
        <w:t xml:space="preserve"> </w:t>
      </w:r>
      <w:proofErr w:type="spellStart"/>
      <w:r w:rsidR="001166C2">
        <w:rPr>
          <w:rFonts w:ascii="Century Gothic" w:hAnsi="Century Gothic" w:cs="Arial"/>
          <w:lang w:val="de-CH"/>
        </w:rPr>
        <w:t>loup</w:t>
      </w:r>
      <w:proofErr w:type="spellEnd"/>
      <w:r>
        <w:rPr>
          <w:rFonts w:ascii="Century Gothic" w:hAnsi="Century Gothic" w:cs="Arial"/>
          <w:lang w:val="de-CH"/>
        </w:rPr>
        <w:t>) steht an der anderen Grundlinie der Klasse gegenüber</w:t>
      </w:r>
      <w:r w:rsidR="001166C2">
        <w:rPr>
          <w:rFonts w:ascii="Century Gothic" w:hAnsi="Century Gothic" w:cs="Arial"/>
          <w:lang w:val="de-CH"/>
        </w:rPr>
        <w:t>.</w:t>
      </w:r>
    </w:p>
    <w:p w:rsidR="00023AFF" w:rsidRDefault="00023AFF" w:rsidP="0022149F">
      <w:pPr>
        <w:rPr>
          <w:rFonts w:ascii="Century Gothic" w:hAnsi="Century Gothic" w:cs="Arial"/>
          <w:lang w:val="de-CH"/>
        </w:rPr>
      </w:pPr>
    </w:p>
    <w:p w:rsidR="001711E1" w:rsidRPr="00023AFF" w:rsidRDefault="001711E1" w:rsidP="0022149F">
      <w:pPr>
        <w:rPr>
          <w:rFonts w:ascii="Century Gothic" w:hAnsi="Century Gothic" w:cs="Arial"/>
          <w:b/>
          <w:lang w:val="de-CH"/>
        </w:rPr>
      </w:pPr>
      <w:r w:rsidRPr="00023AFF">
        <w:rPr>
          <w:rFonts w:ascii="Century Gothic" w:hAnsi="Century Gothic" w:cs="Arial"/>
          <w:b/>
          <w:lang w:val="de-CH"/>
        </w:rPr>
        <w:t>So wird’s gesagt:</w:t>
      </w:r>
    </w:p>
    <w:p w:rsidR="001711E1" w:rsidRDefault="00023AFF" w:rsidP="0022149F">
      <w:pPr>
        <w:rPr>
          <w:rFonts w:ascii="Century Gothic" w:hAnsi="Century Gothic" w:cs="Arial"/>
          <w:lang w:val="de-CH"/>
        </w:rPr>
      </w:pPr>
      <w:r w:rsidRPr="00023AFF">
        <w:rPr>
          <w:rFonts w:ascii="Century Gothic" w:hAnsi="Century Gothic" w:cs="Arial"/>
          <w:lang w:val="de-CH"/>
        </w:rPr>
        <w:t xml:space="preserve">Nun fragt die </w:t>
      </w:r>
      <w:proofErr w:type="gramStart"/>
      <w:r w:rsidRPr="00023AFF">
        <w:rPr>
          <w:rFonts w:ascii="Century Gothic" w:hAnsi="Century Gothic" w:cs="Arial"/>
          <w:lang w:val="de-CH"/>
        </w:rPr>
        <w:t>Gruppe :</w:t>
      </w:r>
      <w:proofErr w:type="gramEnd"/>
      <w:r w:rsidRPr="00023AFF">
        <w:rPr>
          <w:rFonts w:ascii="Century Gothic" w:hAnsi="Century Gothic" w:cs="Arial"/>
          <w:lang w:val="de-CH"/>
        </w:rPr>
        <w:t xml:space="preserve"> </w:t>
      </w:r>
      <w:r>
        <w:rPr>
          <w:rFonts w:ascii="Century Gothic" w:hAnsi="Century Gothic" w:cs="Arial"/>
          <w:lang w:val="de-CH"/>
        </w:rPr>
        <w:t>„</w:t>
      </w:r>
      <w:r w:rsidRPr="00023AFF">
        <w:rPr>
          <w:rFonts w:ascii="Century Gothic" w:hAnsi="Century Gothic" w:cs="Arial"/>
          <w:lang w:val="de-CH"/>
        </w:rPr>
        <w:t xml:space="preserve">quelle heure </w:t>
      </w:r>
      <w:proofErr w:type="spellStart"/>
      <w:r w:rsidRPr="00023AFF">
        <w:rPr>
          <w:rFonts w:ascii="Century Gothic" w:hAnsi="Century Gothic" w:cs="Arial"/>
          <w:lang w:val="de-CH"/>
        </w:rPr>
        <w:t>est-il</w:t>
      </w:r>
      <w:proofErr w:type="spellEnd"/>
      <w:r w:rsidRPr="00023AFF">
        <w:rPr>
          <w:rFonts w:ascii="Century Gothic" w:hAnsi="Century Gothic" w:cs="Arial"/>
          <w:lang w:val="de-CH"/>
        </w:rPr>
        <w:t>?</w:t>
      </w:r>
      <w:r>
        <w:rPr>
          <w:rFonts w:ascii="Century Gothic" w:hAnsi="Century Gothic" w:cs="Arial"/>
          <w:lang w:val="de-CH"/>
        </w:rPr>
        <w:t>“</w:t>
      </w:r>
    </w:p>
    <w:p w:rsidR="00023AFF" w:rsidRDefault="00023AFF" w:rsidP="0022149F">
      <w:pPr>
        <w:rPr>
          <w:rFonts w:ascii="Century Gothic" w:hAnsi="Century Gothic" w:cs="Arial"/>
          <w:lang w:val="de-CH"/>
        </w:rPr>
      </w:pPr>
      <w:r>
        <w:rPr>
          <w:rFonts w:ascii="Century Gothic" w:hAnsi="Century Gothic" w:cs="Arial"/>
          <w:lang w:val="de-CH"/>
        </w:rPr>
        <w:t>Fänger: „</w:t>
      </w:r>
      <w:proofErr w:type="spellStart"/>
      <w:r>
        <w:rPr>
          <w:rFonts w:ascii="Century Gothic" w:hAnsi="Century Gothic" w:cs="Arial"/>
          <w:lang w:val="de-CH"/>
        </w:rPr>
        <w:t>il</w:t>
      </w:r>
      <w:proofErr w:type="spellEnd"/>
      <w:r>
        <w:rPr>
          <w:rFonts w:ascii="Century Gothic" w:hAnsi="Century Gothic" w:cs="Arial"/>
          <w:lang w:val="de-CH"/>
        </w:rPr>
        <w:t xml:space="preserve"> </w:t>
      </w:r>
      <w:proofErr w:type="spellStart"/>
      <w:r>
        <w:rPr>
          <w:rFonts w:ascii="Century Gothic" w:hAnsi="Century Gothic" w:cs="Arial"/>
          <w:lang w:val="de-CH"/>
        </w:rPr>
        <w:t>est</w:t>
      </w:r>
      <w:proofErr w:type="spellEnd"/>
      <w:r>
        <w:rPr>
          <w:rFonts w:ascii="Century Gothic" w:hAnsi="Century Gothic" w:cs="Arial"/>
          <w:lang w:val="de-CH"/>
        </w:rPr>
        <w:t xml:space="preserve"> 3 </w:t>
      </w:r>
      <w:proofErr w:type="spellStart"/>
      <w:r>
        <w:rPr>
          <w:rFonts w:ascii="Century Gothic" w:hAnsi="Century Gothic" w:cs="Arial"/>
          <w:lang w:val="de-CH"/>
        </w:rPr>
        <w:t>heures</w:t>
      </w:r>
      <w:proofErr w:type="spellEnd"/>
      <w:r>
        <w:rPr>
          <w:rFonts w:ascii="Century Gothic" w:hAnsi="Century Gothic" w:cs="Arial"/>
          <w:lang w:val="de-CH"/>
        </w:rPr>
        <w:t>“ Die Gruppe geht drei Schritte vor</w:t>
      </w:r>
      <w:r w:rsidR="002D5880">
        <w:rPr>
          <w:rFonts w:ascii="Century Gothic" w:hAnsi="Century Gothic" w:cs="Arial"/>
          <w:lang w:val="de-CH"/>
        </w:rPr>
        <w:t>.</w:t>
      </w:r>
      <w:bookmarkStart w:id="0" w:name="_GoBack"/>
      <w:bookmarkEnd w:id="0"/>
    </w:p>
    <w:p w:rsidR="00023AFF" w:rsidRDefault="00023AFF" w:rsidP="0022149F">
      <w:pPr>
        <w:rPr>
          <w:rFonts w:ascii="Century Gothic" w:hAnsi="Century Gothic" w:cs="Arial"/>
        </w:rPr>
      </w:pPr>
      <w:proofErr w:type="spellStart"/>
      <w:r w:rsidRPr="00023AFF">
        <w:rPr>
          <w:rFonts w:ascii="Century Gothic" w:hAnsi="Century Gothic" w:cs="Arial"/>
        </w:rPr>
        <w:t>Gruppe</w:t>
      </w:r>
      <w:proofErr w:type="spellEnd"/>
      <w:r w:rsidR="001166C2">
        <w:rPr>
          <w:rFonts w:ascii="Century Gothic" w:hAnsi="Century Gothic" w:cs="Arial"/>
        </w:rPr>
        <w:t xml:space="preserve"> </w:t>
      </w:r>
      <w:proofErr w:type="spellStart"/>
      <w:r w:rsidR="001166C2">
        <w:rPr>
          <w:rFonts w:ascii="Century Gothic" w:hAnsi="Century Gothic" w:cs="Arial"/>
        </w:rPr>
        <w:t>erneut</w:t>
      </w:r>
      <w:proofErr w:type="spellEnd"/>
      <w:r w:rsidRPr="00023AFF">
        <w:rPr>
          <w:rFonts w:ascii="Century Gothic" w:hAnsi="Century Gothic" w:cs="Arial"/>
        </w:rPr>
        <w:t>: „quelle heure est-il</w:t>
      </w:r>
      <w:proofErr w:type="gramStart"/>
      <w:r w:rsidRPr="00023AFF">
        <w:rPr>
          <w:rFonts w:ascii="Century Gothic" w:hAnsi="Century Gothic" w:cs="Arial"/>
        </w:rPr>
        <w:t>?“</w:t>
      </w:r>
      <w:proofErr w:type="gramEnd"/>
    </w:p>
    <w:p w:rsidR="00023AFF" w:rsidRDefault="00023AFF" w:rsidP="0022149F">
      <w:pPr>
        <w:rPr>
          <w:rFonts w:ascii="Century Gothic" w:hAnsi="Century Gothic" w:cs="Arial"/>
          <w:lang w:val="de-CH"/>
        </w:rPr>
      </w:pPr>
      <w:proofErr w:type="gramStart"/>
      <w:r w:rsidRPr="00023AFF">
        <w:rPr>
          <w:rFonts w:ascii="Century Gothic" w:hAnsi="Century Gothic" w:cs="Arial"/>
          <w:lang w:val="de-CH"/>
        </w:rPr>
        <w:t>Fänger :</w:t>
      </w:r>
      <w:proofErr w:type="gramEnd"/>
      <w:r>
        <w:rPr>
          <w:rFonts w:ascii="Century Gothic" w:hAnsi="Century Gothic" w:cs="Arial"/>
          <w:lang w:val="de-CH"/>
        </w:rPr>
        <w:t xml:space="preserve"> </w:t>
      </w:r>
      <w:r>
        <w:rPr>
          <w:rFonts w:ascii="Century Gothic" w:hAnsi="Century Gothic" w:cs="Arial"/>
          <w:lang w:val="de-CH"/>
        </w:rPr>
        <w:t>„</w:t>
      </w:r>
      <w:proofErr w:type="spellStart"/>
      <w:r>
        <w:rPr>
          <w:rFonts w:ascii="Century Gothic" w:hAnsi="Century Gothic" w:cs="Arial"/>
          <w:lang w:val="de-CH"/>
        </w:rPr>
        <w:t>il</w:t>
      </w:r>
      <w:proofErr w:type="spellEnd"/>
      <w:r>
        <w:rPr>
          <w:rFonts w:ascii="Century Gothic" w:hAnsi="Century Gothic" w:cs="Arial"/>
          <w:lang w:val="de-CH"/>
        </w:rPr>
        <w:t xml:space="preserve"> </w:t>
      </w:r>
      <w:proofErr w:type="spellStart"/>
      <w:r>
        <w:rPr>
          <w:rFonts w:ascii="Century Gothic" w:hAnsi="Century Gothic" w:cs="Arial"/>
          <w:lang w:val="de-CH"/>
        </w:rPr>
        <w:t>est</w:t>
      </w:r>
      <w:proofErr w:type="spellEnd"/>
      <w:r>
        <w:rPr>
          <w:rFonts w:ascii="Century Gothic" w:hAnsi="Century Gothic" w:cs="Arial"/>
          <w:lang w:val="de-CH"/>
        </w:rPr>
        <w:t xml:space="preserve"> </w:t>
      </w:r>
      <w:r>
        <w:rPr>
          <w:rFonts w:ascii="Century Gothic" w:hAnsi="Century Gothic" w:cs="Arial"/>
          <w:lang w:val="de-CH"/>
        </w:rPr>
        <w:t>10</w:t>
      </w:r>
      <w:r>
        <w:rPr>
          <w:rFonts w:ascii="Century Gothic" w:hAnsi="Century Gothic" w:cs="Arial"/>
          <w:lang w:val="de-CH"/>
        </w:rPr>
        <w:t xml:space="preserve"> </w:t>
      </w:r>
      <w:proofErr w:type="spellStart"/>
      <w:r>
        <w:rPr>
          <w:rFonts w:ascii="Century Gothic" w:hAnsi="Century Gothic" w:cs="Arial"/>
          <w:lang w:val="de-CH"/>
        </w:rPr>
        <w:t>heures</w:t>
      </w:r>
      <w:proofErr w:type="spellEnd"/>
      <w:r>
        <w:rPr>
          <w:rFonts w:ascii="Century Gothic" w:hAnsi="Century Gothic" w:cs="Arial"/>
          <w:lang w:val="de-CH"/>
        </w:rPr>
        <w:t xml:space="preserve">“ </w:t>
      </w:r>
      <w:r w:rsidRPr="00023AFF">
        <w:rPr>
          <w:rFonts w:ascii="Century Gothic" w:hAnsi="Century Gothic" w:cs="Arial"/>
          <w:lang w:val="de-CH"/>
        </w:rPr>
        <w:t xml:space="preserve"> Die Gruppe geht 10 Schritte vor</w:t>
      </w:r>
      <w:r w:rsidR="001166C2">
        <w:rPr>
          <w:rFonts w:ascii="Century Gothic" w:hAnsi="Century Gothic" w:cs="Arial"/>
          <w:lang w:val="de-CH"/>
        </w:rPr>
        <w:t>…</w:t>
      </w:r>
    </w:p>
    <w:p w:rsidR="00023AFF" w:rsidRDefault="00023AFF" w:rsidP="0022149F">
      <w:pPr>
        <w:rPr>
          <w:rFonts w:ascii="Century Gothic" w:hAnsi="Century Gothic" w:cs="Arial"/>
          <w:lang w:val="de-CH"/>
        </w:rPr>
      </w:pPr>
    </w:p>
    <w:p w:rsidR="00023AFF" w:rsidRPr="00023AFF" w:rsidRDefault="00023AFF" w:rsidP="0022149F">
      <w:pPr>
        <w:rPr>
          <w:rFonts w:ascii="Century Gothic" w:hAnsi="Century Gothic" w:cs="Arial"/>
          <w:lang w:val="de-CH"/>
        </w:rPr>
      </w:pPr>
      <w:r>
        <w:rPr>
          <w:rFonts w:ascii="Century Gothic" w:hAnsi="Century Gothic" w:cs="Arial"/>
          <w:lang w:val="de-CH"/>
        </w:rPr>
        <w:t>Alle Zeitangaben sind möglich. Antwortet der Fänger jedoch: „</w:t>
      </w:r>
      <w:proofErr w:type="spellStart"/>
      <w:r>
        <w:rPr>
          <w:rFonts w:ascii="Century Gothic" w:hAnsi="Century Gothic" w:cs="Arial"/>
          <w:lang w:val="de-CH"/>
        </w:rPr>
        <w:t>il</w:t>
      </w:r>
      <w:proofErr w:type="spellEnd"/>
      <w:r>
        <w:rPr>
          <w:rFonts w:ascii="Century Gothic" w:hAnsi="Century Gothic" w:cs="Arial"/>
          <w:lang w:val="de-CH"/>
        </w:rPr>
        <w:t xml:space="preserve"> </w:t>
      </w:r>
      <w:proofErr w:type="spellStart"/>
      <w:r>
        <w:rPr>
          <w:rFonts w:ascii="Century Gothic" w:hAnsi="Century Gothic" w:cs="Arial"/>
          <w:lang w:val="de-CH"/>
        </w:rPr>
        <w:t>est</w:t>
      </w:r>
      <w:proofErr w:type="spellEnd"/>
      <w:r>
        <w:rPr>
          <w:rFonts w:ascii="Century Gothic" w:hAnsi="Century Gothic" w:cs="Arial"/>
          <w:lang w:val="de-CH"/>
        </w:rPr>
        <w:t xml:space="preserve"> midi“, so rettet sich die Klasse zurück zur Grundlinie, während „</w:t>
      </w:r>
      <w:proofErr w:type="spellStart"/>
      <w:r>
        <w:rPr>
          <w:rFonts w:ascii="Century Gothic" w:hAnsi="Century Gothic" w:cs="Arial"/>
          <w:lang w:val="de-CH"/>
        </w:rPr>
        <w:t>monsieur</w:t>
      </w:r>
      <w:proofErr w:type="spellEnd"/>
      <w:r>
        <w:rPr>
          <w:rFonts w:ascii="Century Gothic" w:hAnsi="Century Gothic" w:cs="Arial"/>
          <w:lang w:val="de-CH"/>
        </w:rPr>
        <w:t xml:space="preserve"> </w:t>
      </w:r>
      <w:proofErr w:type="spellStart"/>
      <w:r>
        <w:rPr>
          <w:rFonts w:ascii="Century Gothic" w:hAnsi="Century Gothic" w:cs="Arial"/>
          <w:lang w:val="de-CH"/>
        </w:rPr>
        <w:t>loup</w:t>
      </w:r>
      <w:proofErr w:type="spellEnd"/>
      <w:r>
        <w:rPr>
          <w:rFonts w:ascii="Century Gothic" w:hAnsi="Century Gothic" w:cs="Arial"/>
          <w:lang w:val="de-CH"/>
        </w:rPr>
        <w:t>“ versucht, die Mitschüler zu fangen. Gefangene Kinder helfen nun „</w:t>
      </w:r>
      <w:proofErr w:type="spellStart"/>
      <w:r>
        <w:rPr>
          <w:rFonts w:ascii="Century Gothic" w:hAnsi="Century Gothic" w:cs="Arial"/>
          <w:lang w:val="de-CH"/>
        </w:rPr>
        <w:t>monsieur</w:t>
      </w:r>
      <w:proofErr w:type="spellEnd"/>
      <w:r>
        <w:rPr>
          <w:rFonts w:ascii="Century Gothic" w:hAnsi="Century Gothic" w:cs="Arial"/>
          <w:lang w:val="de-CH"/>
        </w:rPr>
        <w:t xml:space="preserve"> </w:t>
      </w:r>
      <w:proofErr w:type="spellStart"/>
      <w:r>
        <w:rPr>
          <w:rFonts w:ascii="Century Gothic" w:hAnsi="Century Gothic" w:cs="Arial"/>
          <w:lang w:val="de-CH"/>
        </w:rPr>
        <w:t>loup</w:t>
      </w:r>
      <w:proofErr w:type="spellEnd"/>
      <w:r>
        <w:rPr>
          <w:rFonts w:ascii="Century Gothic" w:hAnsi="Century Gothic" w:cs="Arial"/>
          <w:lang w:val="de-CH"/>
        </w:rPr>
        <w:t>“.</w:t>
      </w:r>
    </w:p>
    <w:p w:rsidR="00023AFF" w:rsidRPr="00023AFF" w:rsidRDefault="00023AFF" w:rsidP="0022149F">
      <w:pPr>
        <w:rPr>
          <w:rFonts w:ascii="Century Gothic" w:hAnsi="Century Gothic" w:cs="Arial"/>
          <w:lang w:val="de-CH"/>
        </w:rPr>
      </w:pPr>
    </w:p>
    <w:p w:rsidR="001711E1" w:rsidRDefault="001711E1" w:rsidP="001711E1">
      <w:pPr>
        <w:rPr>
          <w:rFonts w:ascii="Century Gothic" w:hAnsi="Century Gothic" w:cs="Arial"/>
          <w:lang w:val="de-CH"/>
        </w:rPr>
      </w:pPr>
    </w:p>
    <w:p w:rsidR="001711E1" w:rsidRDefault="001711E1" w:rsidP="001711E1">
      <w:pPr>
        <w:jc w:val="right"/>
        <w:rPr>
          <w:noProof/>
          <w:lang w:eastAsia="fr-CH"/>
        </w:rPr>
      </w:pPr>
    </w:p>
    <w:p w:rsidR="001166C2" w:rsidRDefault="001166C2" w:rsidP="001711E1">
      <w:pPr>
        <w:jc w:val="right"/>
        <w:rPr>
          <w:rFonts w:ascii="Century Gothic" w:hAnsi="Century Gothic" w:cs="Arial"/>
          <w:lang w:val="de-CH"/>
        </w:rPr>
      </w:pPr>
    </w:p>
    <w:p w:rsidR="001711E1" w:rsidRDefault="001711E1" w:rsidP="001711E1">
      <w:pPr>
        <w:jc w:val="right"/>
        <w:rPr>
          <w:rFonts w:ascii="Century Gothic" w:hAnsi="Century Gothic" w:cs="Arial"/>
          <w:lang w:val="de-CH"/>
        </w:rPr>
      </w:pPr>
    </w:p>
    <w:p w:rsidR="004B538B" w:rsidRDefault="004B538B" w:rsidP="001166C2">
      <w:pPr>
        <w:jc w:val="center"/>
        <w:rPr>
          <w:rFonts w:ascii="Century Gothic" w:hAnsi="Century Gothic" w:cs="Arial"/>
          <w:lang w:val="de-CH"/>
        </w:rPr>
      </w:pPr>
    </w:p>
    <w:p w:rsidR="004B538B" w:rsidRPr="001711E1" w:rsidRDefault="004B538B" w:rsidP="001711E1">
      <w:pPr>
        <w:jc w:val="right"/>
        <w:rPr>
          <w:rFonts w:ascii="Century Gothic" w:hAnsi="Century Gothic" w:cs="Arial"/>
          <w:lang w:val="de-CH"/>
        </w:rPr>
      </w:pPr>
    </w:p>
    <w:sectPr w:rsidR="004B538B" w:rsidRPr="00171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81FF5"/>
    <w:multiLevelType w:val="hybridMultilevel"/>
    <w:tmpl w:val="29AABF20"/>
    <w:lvl w:ilvl="0" w:tplc="DAAEE6FE">
      <w:start w:val="10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49F"/>
    <w:rsid w:val="00023AFF"/>
    <w:rsid w:val="001166C2"/>
    <w:rsid w:val="001711E1"/>
    <w:rsid w:val="0022149F"/>
    <w:rsid w:val="002D5880"/>
    <w:rsid w:val="004B538B"/>
    <w:rsid w:val="008E3619"/>
    <w:rsid w:val="009B4D8D"/>
    <w:rsid w:val="00D9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711E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1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11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711E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1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1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HEPVS PHVS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Rosemarie Senggen</dc:creator>
  <cp:lastModifiedBy>Rosemarie Senggen</cp:lastModifiedBy>
  <cp:revision>3</cp:revision>
  <dcterms:created xsi:type="dcterms:W3CDTF">2017-02-08T13:56:00Z</dcterms:created>
  <dcterms:modified xsi:type="dcterms:W3CDTF">2017-02-08T14:00:00Z</dcterms:modified>
</cp:coreProperties>
</file>