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E68" w:rsidRPr="001E3DBC" w:rsidRDefault="004E1E68" w:rsidP="00331219">
      <w:pPr>
        <w:widowControl w:val="0"/>
        <w:spacing w:line="245" w:lineRule="auto"/>
        <w:rPr>
          <w:rFonts w:cstheme="minorHAnsi"/>
          <w:sz w:val="32"/>
          <w:szCs w:val="32"/>
        </w:rPr>
      </w:pPr>
      <w:r w:rsidRPr="001E3DBC">
        <w:rPr>
          <w:rFonts w:cstheme="minorHAnsi"/>
          <w:sz w:val="32"/>
          <w:szCs w:val="32"/>
        </w:rPr>
        <w:t xml:space="preserve">Aufgabe </w:t>
      </w:r>
      <w:r w:rsidR="00ED4263">
        <w:rPr>
          <w:rFonts w:cstheme="minorHAnsi"/>
          <w:sz w:val="32"/>
          <w:szCs w:val="32"/>
        </w:rPr>
        <w:t>4</w:t>
      </w:r>
      <w:r w:rsidR="001E3DBC">
        <w:rPr>
          <w:rFonts w:cstheme="minorHAnsi"/>
          <w:sz w:val="32"/>
          <w:szCs w:val="32"/>
        </w:rPr>
        <w:t xml:space="preserve">: </w:t>
      </w:r>
      <w:r w:rsidR="00ED4263">
        <w:rPr>
          <w:rFonts w:cstheme="minorHAnsi"/>
          <w:sz w:val="32"/>
          <w:szCs w:val="32"/>
        </w:rPr>
        <w:t>Ein flüchtiges Farbenspiel: Weiss bleibt nicht weiss</w:t>
      </w:r>
    </w:p>
    <w:p w:rsidR="004E1E68" w:rsidRDefault="004E1E68" w:rsidP="004E1E68">
      <w:pPr>
        <w:widowControl w:val="0"/>
        <w:spacing w:line="245" w:lineRule="auto"/>
        <w:rPr>
          <w:rFonts w:cstheme="minorHAnsi"/>
        </w:rPr>
      </w:pPr>
    </w:p>
    <w:p w:rsidR="00C43780" w:rsidRPr="00B35D43" w:rsidRDefault="00C43780" w:rsidP="00C42CA7">
      <w:pPr>
        <w:spacing w:before="0"/>
        <w:rPr>
          <w:rFonts w:eastAsia="Arial" w:cstheme="minorHAnsi"/>
          <w:b/>
        </w:rPr>
      </w:pPr>
      <w:r w:rsidRPr="009E0383">
        <w:rPr>
          <w:rFonts w:eastAsia="Arial" w:cstheme="minorHAnsi"/>
          <w:b/>
        </w:rPr>
        <w:t>Aufgabenstellung</w:t>
      </w:r>
      <w:r>
        <w:rPr>
          <w:rFonts w:eastAsia="Arial" w:cstheme="minorHAnsi"/>
          <w:b/>
        </w:rPr>
        <w:t>:</w:t>
      </w:r>
    </w:p>
    <w:p w:rsidR="00ED4263" w:rsidRPr="00ED4263" w:rsidRDefault="00ED4263" w:rsidP="00ED4263">
      <w:pPr>
        <w:pStyle w:val="Listenabsatz"/>
        <w:widowControl w:val="0"/>
        <w:numPr>
          <w:ilvl w:val="0"/>
          <w:numId w:val="29"/>
        </w:numPr>
        <w:spacing w:line="245" w:lineRule="auto"/>
        <w:rPr>
          <w:rFonts w:cstheme="minorHAnsi"/>
        </w:rPr>
      </w:pPr>
      <w:r w:rsidRPr="00ED4263">
        <w:rPr>
          <w:rFonts w:cstheme="minorHAnsi"/>
        </w:rPr>
        <w:t>Gegenstände zu Stillleben anordnen und skizzieren</w:t>
      </w:r>
    </w:p>
    <w:p w:rsidR="00ED4263" w:rsidRPr="00ED4263" w:rsidRDefault="00ED4263" w:rsidP="00ED4263">
      <w:pPr>
        <w:pStyle w:val="Listenabsatz"/>
        <w:widowControl w:val="0"/>
        <w:numPr>
          <w:ilvl w:val="0"/>
          <w:numId w:val="29"/>
        </w:numPr>
        <w:spacing w:line="245" w:lineRule="auto"/>
        <w:rPr>
          <w:rFonts w:cstheme="minorHAnsi"/>
        </w:rPr>
      </w:pPr>
      <w:r w:rsidRPr="00ED4263">
        <w:rPr>
          <w:rFonts w:cstheme="minorHAnsi"/>
        </w:rPr>
        <w:t>Mit Licht und Schatten am Objekt spielen und Farbveränderungen beobachten</w:t>
      </w:r>
    </w:p>
    <w:p w:rsidR="00C43780" w:rsidRDefault="00ED4263" w:rsidP="00ED4263">
      <w:pPr>
        <w:pStyle w:val="Listenabsatz"/>
        <w:widowControl w:val="0"/>
        <w:numPr>
          <w:ilvl w:val="0"/>
          <w:numId w:val="29"/>
        </w:numPr>
        <w:spacing w:line="245" w:lineRule="auto"/>
        <w:rPr>
          <w:rFonts w:cstheme="minorHAnsi"/>
        </w:rPr>
      </w:pPr>
      <w:r w:rsidRPr="00ED4263">
        <w:rPr>
          <w:rFonts w:cstheme="minorHAnsi"/>
        </w:rPr>
        <w:t>Stillleben im Licht in Erscheinungsfarben malen</w:t>
      </w:r>
    </w:p>
    <w:p w:rsidR="00C43780" w:rsidRDefault="00C43780" w:rsidP="00C43780"/>
    <w:p w:rsidR="00C43780" w:rsidRPr="00B35D43" w:rsidRDefault="00C43780" w:rsidP="00C42CA7">
      <w:pPr>
        <w:spacing w:before="0"/>
        <w:rPr>
          <w:rFonts w:eastAsia="Arial" w:cstheme="minorHAnsi"/>
          <w:b/>
        </w:rPr>
      </w:pPr>
      <w:r w:rsidRPr="009E0383">
        <w:rPr>
          <w:rFonts w:eastAsia="Arial" w:cstheme="minorHAnsi"/>
          <w:b/>
        </w:rPr>
        <w:t>Lernziele</w:t>
      </w:r>
      <w:r>
        <w:rPr>
          <w:rFonts w:eastAsia="Arial" w:cstheme="minorHAnsi"/>
          <w:b/>
        </w:rPr>
        <w:t>:</w:t>
      </w:r>
    </w:p>
    <w:p w:rsidR="00C43780" w:rsidRPr="00B35D43" w:rsidRDefault="00ED4263" w:rsidP="00ED4263">
      <w:pPr>
        <w:pStyle w:val="Listenabsatz"/>
        <w:widowControl w:val="0"/>
        <w:numPr>
          <w:ilvl w:val="0"/>
          <w:numId w:val="29"/>
        </w:numPr>
        <w:spacing w:line="245" w:lineRule="auto"/>
        <w:rPr>
          <w:rFonts w:cstheme="minorHAnsi"/>
        </w:rPr>
      </w:pPr>
      <w:r w:rsidRPr="00ED4263">
        <w:rPr>
          <w:rFonts w:cstheme="minorHAnsi"/>
        </w:rPr>
        <w:t>Erscheinungsfarben beobachten und malerisch umsetzen</w:t>
      </w:r>
    </w:p>
    <w:p w:rsidR="00C43780" w:rsidRDefault="00C43780" w:rsidP="00C43780">
      <w:pPr>
        <w:rPr>
          <w:rFonts w:eastAsia="Arial" w:cstheme="minorHAnsi"/>
          <w:b/>
        </w:rPr>
      </w:pPr>
    </w:p>
    <w:p w:rsidR="00C43780" w:rsidRDefault="00C43780" w:rsidP="00C42CA7">
      <w:pPr>
        <w:spacing w:before="0"/>
        <w:rPr>
          <w:rFonts w:eastAsia="Arial" w:cstheme="minorHAnsi"/>
          <w:b/>
        </w:rPr>
      </w:pPr>
      <w:r>
        <w:rPr>
          <w:rFonts w:eastAsia="Arial" w:cstheme="minorHAnsi"/>
          <w:b/>
        </w:rPr>
        <w:t>Hinweise:</w:t>
      </w:r>
    </w:p>
    <w:p w:rsidR="00ED4263" w:rsidRPr="00C42CA7" w:rsidRDefault="00ED4263" w:rsidP="00ED4263">
      <w:pPr>
        <w:pStyle w:val="Listenabsatz"/>
        <w:widowControl w:val="0"/>
        <w:numPr>
          <w:ilvl w:val="0"/>
          <w:numId w:val="29"/>
        </w:numPr>
        <w:spacing w:line="245" w:lineRule="auto"/>
        <w:rPr>
          <w:rFonts w:cstheme="minorHAnsi"/>
          <w:b/>
          <w:i/>
        </w:rPr>
      </w:pPr>
      <w:r w:rsidRPr="00C42CA7">
        <w:rPr>
          <w:rFonts w:cstheme="minorHAnsi"/>
          <w:b/>
          <w:i/>
        </w:rPr>
        <w:t>Vorbereitung zu Auftrag 1:</w:t>
      </w:r>
    </w:p>
    <w:p w:rsidR="00ED4263" w:rsidRPr="00ED4263" w:rsidRDefault="00ED4263" w:rsidP="00C42CA7">
      <w:pPr>
        <w:pStyle w:val="Listenabsatz"/>
        <w:widowControl w:val="0"/>
        <w:numPr>
          <w:ilvl w:val="1"/>
          <w:numId w:val="29"/>
        </w:numPr>
        <w:spacing w:line="245" w:lineRule="auto"/>
        <w:ind w:left="1134"/>
        <w:rPr>
          <w:rFonts w:cstheme="minorHAnsi"/>
        </w:rPr>
      </w:pPr>
      <w:r w:rsidRPr="00ED4263">
        <w:rPr>
          <w:rFonts w:cstheme="minorHAnsi"/>
        </w:rPr>
        <w:t>Die Lehrperson besorgt für alle einen weissen Plastikbecher, weisses A4 Papier und eine Auswahl an farbigen A5 Papieren. Sie organisiert genügend Tischlampen, Verlängerungskabel und Steckerschienen.</w:t>
      </w:r>
    </w:p>
    <w:p w:rsidR="00ED4263" w:rsidRPr="00C42CA7" w:rsidRDefault="00ED4263" w:rsidP="00ED4263">
      <w:pPr>
        <w:pStyle w:val="Listenabsatz"/>
        <w:widowControl w:val="0"/>
        <w:numPr>
          <w:ilvl w:val="0"/>
          <w:numId w:val="29"/>
        </w:numPr>
        <w:spacing w:line="245" w:lineRule="auto"/>
        <w:rPr>
          <w:rFonts w:cstheme="minorHAnsi"/>
          <w:b/>
          <w:i/>
        </w:rPr>
      </w:pPr>
      <w:r w:rsidRPr="00C42CA7">
        <w:rPr>
          <w:rFonts w:cstheme="minorHAnsi"/>
          <w:b/>
          <w:i/>
        </w:rPr>
        <w:t>Vorbereitung zu Auftrag 2:</w:t>
      </w:r>
    </w:p>
    <w:p w:rsidR="00ED4263" w:rsidRPr="00ED4263" w:rsidRDefault="00ED4263" w:rsidP="00C42CA7">
      <w:pPr>
        <w:pStyle w:val="Listenabsatz"/>
        <w:widowControl w:val="0"/>
        <w:numPr>
          <w:ilvl w:val="1"/>
          <w:numId w:val="29"/>
        </w:numPr>
        <w:spacing w:line="245" w:lineRule="auto"/>
        <w:ind w:left="1134"/>
        <w:rPr>
          <w:rFonts w:cstheme="minorHAnsi"/>
        </w:rPr>
      </w:pPr>
      <w:r w:rsidRPr="00ED4263">
        <w:rPr>
          <w:rFonts w:cstheme="minorHAnsi"/>
        </w:rPr>
        <w:t>Die Lehrperson demonstriert der Klasse an einem Beispiel das Spiel mit den Farbveränderungen und die Vielfalt der sich wandelnden Erscheinungsfarben im Licht.</w:t>
      </w:r>
    </w:p>
    <w:p w:rsidR="00ED4263" w:rsidRPr="00ED4263" w:rsidRDefault="00ED4263" w:rsidP="00C42CA7">
      <w:pPr>
        <w:pStyle w:val="Listenabsatz"/>
        <w:widowControl w:val="0"/>
        <w:numPr>
          <w:ilvl w:val="1"/>
          <w:numId w:val="29"/>
        </w:numPr>
        <w:spacing w:line="245" w:lineRule="auto"/>
        <w:ind w:left="1134"/>
        <w:rPr>
          <w:rFonts w:cstheme="minorHAnsi"/>
        </w:rPr>
      </w:pPr>
      <w:r w:rsidRPr="00ED4263">
        <w:rPr>
          <w:rFonts w:cstheme="minorHAnsi"/>
        </w:rPr>
        <w:t>Sie legt ein farbiges A5 Papier auf das weisse A4 Papier und beleuchtet die Situation mit einer Tischlampe.</w:t>
      </w:r>
    </w:p>
    <w:p w:rsidR="00ED4263" w:rsidRPr="00ED4263" w:rsidRDefault="00ED4263" w:rsidP="00C42CA7">
      <w:pPr>
        <w:pStyle w:val="Listenabsatz"/>
        <w:widowControl w:val="0"/>
        <w:numPr>
          <w:ilvl w:val="1"/>
          <w:numId w:val="29"/>
        </w:numPr>
        <w:spacing w:line="245" w:lineRule="auto"/>
        <w:ind w:left="1134"/>
        <w:rPr>
          <w:rFonts w:cstheme="minorHAnsi"/>
        </w:rPr>
      </w:pPr>
      <w:r w:rsidRPr="00ED4263">
        <w:rPr>
          <w:rFonts w:cstheme="minorHAnsi"/>
        </w:rPr>
        <w:t>Sie stellt oder legt den weissen Plastikbecher auf eine Kante des Farbpapiers, so dass die eine Hälfte des Schlagschattens auf das farbige und die andere auf das weisse Papier fällt.</w:t>
      </w:r>
    </w:p>
    <w:p w:rsidR="00ED4263" w:rsidRPr="00ED4263" w:rsidRDefault="00ED4263" w:rsidP="00C42CA7">
      <w:pPr>
        <w:pStyle w:val="Listenabsatz"/>
        <w:widowControl w:val="0"/>
        <w:numPr>
          <w:ilvl w:val="1"/>
          <w:numId w:val="29"/>
        </w:numPr>
        <w:spacing w:line="245" w:lineRule="auto"/>
        <w:ind w:left="1134"/>
        <w:rPr>
          <w:rFonts w:cstheme="minorHAnsi"/>
        </w:rPr>
      </w:pPr>
      <w:r w:rsidRPr="00ED4263">
        <w:rPr>
          <w:rFonts w:cstheme="minorHAnsi"/>
        </w:rPr>
        <w:t>Sie lässt von der Klasse die Farbveränderungen auf dem weissen Becher und im geteilten Sc</w:t>
      </w:r>
      <w:r w:rsidR="00C42CA7">
        <w:rPr>
          <w:rFonts w:cstheme="minorHAnsi"/>
        </w:rPr>
        <w:t>hlagschatten beobachten und be</w:t>
      </w:r>
      <w:r w:rsidRPr="00ED4263">
        <w:rPr>
          <w:rFonts w:cstheme="minorHAnsi"/>
        </w:rPr>
        <w:t>nennen.</w:t>
      </w:r>
    </w:p>
    <w:p w:rsidR="00ED4263" w:rsidRPr="00ED4263" w:rsidRDefault="00ED4263" w:rsidP="00C42CA7">
      <w:pPr>
        <w:pStyle w:val="Listenabsatz"/>
        <w:widowControl w:val="0"/>
        <w:numPr>
          <w:ilvl w:val="1"/>
          <w:numId w:val="29"/>
        </w:numPr>
        <w:spacing w:line="245" w:lineRule="auto"/>
        <w:ind w:left="1134"/>
        <w:rPr>
          <w:rFonts w:cstheme="minorHAnsi"/>
        </w:rPr>
      </w:pPr>
      <w:r w:rsidRPr="00ED4263">
        <w:rPr>
          <w:rFonts w:cstheme="minorHAnsi"/>
        </w:rPr>
        <w:t xml:space="preserve">Sie zieht das farbige Papier abwechslungsweise weg und legt es wieder hin. Sie macht durch </w:t>
      </w:r>
      <w:r w:rsidR="00C42CA7">
        <w:rPr>
          <w:rFonts w:cstheme="minorHAnsi"/>
        </w:rPr>
        <w:t>die Wiederholung auf die Unter</w:t>
      </w:r>
      <w:r w:rsidRPr="00ED4263">
        <w:rPr>
          <w:rFonts w:cstheme="minorHAnsi"/>
        </w:rPr>
        <w:t>schiede der sich wandelnden Erscheinungsfarben aufmerksam.</w:t>
      </w:r>
    </w:p>
    <w:p w:rsidR="00532670" w:rsidRPr="00C42CA7" w:rsidRDefault="00ED4263" w:rsidP="00C42CA7">
      <w:pPr>
        <w:pStyle w:val="Listenabsatz"/>
        <w:widowControl w:val="0"/>
        <w:numPr>
          <w:ilvl w:val="1"/>
          <w:numId w:val="29"/>
        </w:numPr>
        <w:spacing w:line="245" w:lineRule="auto"/>
        <w:ind w:left="1134"/>
        <w:rPr>
          <w:rFonts w:eastAsia="Arial" w:cstheme="minorHAnsi"/>
        </w:rPr>
      </w:pPr>
      <w:r w:rsidRPr="00ED4263">
        <w:rPr>
          <w:rFonts w:cstheme="minorHAnsi"/>
        </w:rPr>
        <w:t>Sie fügt das farbige Spielzeug zum Stillleben hinzu. Sie lässt die neu durch Farbreflexion e</w:t>
      </w:r>
      <w:r w:rsidR="00C42CA7">
        <w:rPr>
          <w:rFonts w:cstheme="minorHAnsi"/>
        </w:rPr>
        <w:t>ntstandenen Farbtöne und Misch</w:t>
      </w:r>
      <w:r w:rsidRPr="00ED4263">
        <w:rPr>
          <w:rFonts w:cstheme="minorHAnsi"/>
        </w:rPr>
        <w:t>töne, die auf den farbigen Gegenständen, im geteilten Schlagschatten oder auf dem weissen und dem farbigen Untergrund zusätzlich entstanden sind, beobachten und von der Klasse benennen.</w:t>
      </w:r>
    </w:p>
    <w:p w:rsidR="00C42CA7" w:rsidRPr="00C42CA7" w:rsidRDefault="00C42CA7" w:rsidP="00C42CA7">
      <w:pPr>
        <w:pStyle w:val="Listenabsatz"/>
        <w:widowControl w:val="0"/>
        <w:numPr>
          <w:ilvl w:val="0"/>
          <w:numId w:val="29"/>
        </w:numPr>
        <w:spacing w:line="245" w:lineRule="auto"/>
        <w:rPr>
          <w:rFonts w:eastAsia="Arial" w:cstheme="minorHAnsi"/>
        </w:rPr>
      </w:pPr>
      <w:r w:rsidRPr="00C42CA7">
        <w:rPr>
          <w:rFonts w:eastAsia="Arial" w:cstheme="minorHAnsi"/>
        </w:rPr>
        <w:t>Je 1 DL: Skizzieren (Auftrag 1) und Wahrnehmungsspiel/Malen (Auftrag 2).</w:t>
      </w:r>
    </w:p>
    <w:p w:rsidR="00C42CA7" w:rsidRPr="00C42CA7" w:rsidRDefault="00C42CA7" w:rsidP="00C42CA7">
      <w:pPr>
        <w:pStyle w:val="Listenabsatz"/>
        <w:widowControl w:val="0"/>
        <w:numPr>
          <w:ilvl w:val="0"/>
          <w:numId w:val="29"/>
        </w:numPr>
        <w:spacing w:line="245" w:lineRule="auto"/>
        <w:rPr>
          <w:rFonts w:eastAsia="Arial" w:cstheme="minorHAnsi"/>
        </w:rPr>
      </w:pPr>
      <w:r w:rsidRPr="00C42CA7">
        <w:rPr>
          <w:rFonts w:eastAsia="Arial" w:cstheme="minorHAnsi"/>
        </w:rPr>
        <w:t>Plastikbecher möglichst ohne Struktur.</w:t>
      </w:r>
    </w:p>
    <w:p w:rsidR="00C42CA7" w:rsidRPr="00C42CA7" w:rsidRDefault="00C42CA7" w:rsidP="00C42CA7">
      <w:pPr>
        <w:pStyle w:val="Listenabsatz"/>
        <w:widowControl w:val="0"/>
        <w:numPr>
          <w:ilvl w:val="0"/>
          <w:numId w:val="29"/>
        </w:numPr>
        <w:spacing w:line="245" w:lineRule="auto"/>
        <w:rPr>
          <w:rFonts w:eastAsia="Arial" w:cstheme="minorHAnsi"/>
        </w:rPr>
      </w:pPr>
      <w:r w:rsidRPr="00C42CA7">
        <w:rPr>
          <w:rFonts w:eastAsia="Arial" w:cstheme="minorHAnsi"/>
        </w:rPr>
        <w:t>Beleuchtung: Tischlampen benutzen, evtl. zu zweit. Diffuses Neonlicht löschen.</w:t>
      </w:r>
    </w:p>
    <w:p w:rsidR="00C42CA7" w:rsidRPr="00C42CA7" w:rsidRDefault="00C42CA7" w:rsidP="00C42CA7">
      <w:pPr>
        <w:pStyle w:val="Listenabsatz"/>
        <w:widowControl w:val="0"/>
        <w:numPr>
          <w:ilvl w:val="0"/>
          <w:numId w:val="29"/>
        </w:numPr>
        <w:spacing w:line="245" w:lineRule="auto"/>
        <w:rPr>
          <w:rFonts w:eastAsia="Arial" w:cstheme="minorHAnsi"/>
        </w:rPr>
      </w:pPr>
      <w:r w:rsidRPr="00C42CA7">
        <w:rPr>
          <w:rFonts w:eastAsia="Arial" w:cstheme="minorHAnsi"/>
        </w:rPr>
        <w:t>Zeichenbrett an Pultkante schräg auflegen.</w:t>
      </w:r>
    </w:p>
    <w:p w:rsidR="00C42CA7" w:rsidRPr="00C42CA7" w:rsidRDefault="00C42CA7" w:rsidP="00C42CA7">
      <w:pPr>
        <w:pStyle w:val="Listenabsatz"/>
        <w:widowControl w:val="0"/>
        <w:numPr>
          <w:ilvl w:val="0"/>
          <w:numId w:val="29"/>
        </w:numPr>
        <w:spacing w:line="245" w:lineRule="auto"/>
        <w:rPr>
          <w:rFonts w:eastAsia="Arial" w:cstheme="minorHAnsi"/>
        </w:rPr>
      </w:pPr>
      <w:r w:rsidRPr="00C42CA7">
        <w:rPr>
          <w:rFonts w:eastAsia="Arial" w:cstheme="minorHAnsi"/>
        </w:rPr>
        <w:t>Lehrperson kopiert Vorzeichnung für Bewertung.</w:t>
      </w:r>
    </w:p>
    <w:p w:rsidR="00C42CA7" w:rsidRPr="00C42CA7" w:rsidRDefault="00C42CA7" w:rsidP="00C42CA7">
      <w:pPr>
        <w:pStyle w:val="Listenabsatz"/>
        <w:widowControl w:val="0"/>
        <w:numPr>
          <w:ilvl w:val="0"/>
          <w:numId w:val="29"/>
        </w:numPr>
        <w:spacing w:line="245" w:lineRule="auto"/>
        <w:rPr>
          <w:rFonts w:eastAsia="Arial" w:cstheme="minorHAnsi"/>
        </w:rPr>
      </w:pPr>
      <w:r w:rsidRPr="00C42CA7">
        <w:rPr>
          <w:rFonts w:eastAsia="Arial" w:cstheme="minorHAnsi"/>
        </w:rPr>
        <w:t xml:space="preserve">Material: Borstenpinsel, flüssige Gouache, Farbkasten, oder Acrylfarben (Variante: </w:t>
      </w:r>
      <w:proofErr w:type="spellStart"/>
      <w:r w:rsidRPr="00C42CA7">
        <w:rPr>
          <w:rFonts w:eastAsia="Arial" w:cstheme="minorHAnsi"/>
        </w:rPr>
        <w:t>Oelpastellkreiden</w:t>
      </w:r>
      <w:proofErr w:type="spellEnd"/>
      <w:r w:rsidRPr="00C42CA7">
        <w:rPr>
          <w:rFonts w:eastAsia="Arial" w:cstheme="minorHAnsi"/>
        </w:rPr>
        <w:t xml:space="preserve">). Milchtüten als Paletten, 2 Wassergefässe. </w:t>
      </w:r>
    </w:p>
    <w:p w:rsidR="00C42CA7" w:rsidRPr="007639EC" w:rsidRDefault="00C42CA7" w:rsidP="00C42CA7">
      <w:pPr>
        <w:pStyle w:val="Listenabsatz"/>
        <w:widowControl w:val="0"/>
        <w:numPr>
          <w:ilvl w:val="0"/>
          <w:numId w:val="29"/>
        </w:numPr>
        <w:spacing w:line="245" w:lineRule="auto"/>
        <w:rPr>
          <w:rFonts w:eastAsia="Arial" w:cstheme="minorHAnsi"/>
        </w:rPr>
      </w:pPr>
      <w:r w:rsidRPr="00C42CA7">
        <w:rPr>
          <w:rFonts w:eastAsia="Arial" w:cstheme="minorHAnsi"/>
        </w:rPr>
        <w:t xml:space="preserve">Bildbetrachtung: Stillleben von Georgio </w:t>
      </w:r>
      <w:proofErr w:type="spellStart"/>
      <w:r w:rsidRPr="00C42CA7">
        <w:rPr>
          <w:rFonts w:eastAsia="Arial" w:cstheme="minorHAnsi"/>
        </w:rPr>
        <w:t>Morandi</w:t>
      </w:r>
      <w:proofErr w:type="spellEnd"/>
    </w:p>
    <w:p w:rsidR="00C43780" w:rsidRDefault="00C43780" w:rsidP="00C43780">
      <w:pPr>
        <w:rPr>
          <w:rFonts w:eastAsia="Arial" w:cstheme="minorHAnsi"/>
          <w:b/>
        </w:rPr>
      </w:pPr>
    </w:p>
    <w:p w:rsidR="00C43780" w:rsidRDefault="00C43780" w:rsidP="00C42CA7">
      <w:pPr>
        <w:spacing w:before="0"/>
        <w:rPr>
          <w:rFonts w:eastAsia="Arial" w:cstheme="minorHAnsi"/>
          <w:b/>
        </w:rPr>
      </w:pPr>
      <w:r>
        <w:rPr>
          <w:rFonts w:eastAsia="Arial" w:cstheme="minorHAnsi"/>
          <w:b/>
        </w:rPr>
        <w:t xml:space="preserve">Bezug zum </w:t>
      </w:r>
      <w:r w:rsidRPr="009E0383">
        <w:rPr>
          <w:rFonts w:eastAsia="Arial" w:cstheme="minorHAnsi"/>
          <w:b/>
        </w:rPr>
        <w:t>Lehrplan 21</w:t>
      </w:r>
      <w:r>
        <w:rPr>
          <w:rFonts w:eastAsia="Arial" w:cstheme="minorHAnsi"/>
          <w:b/>
        </w:rPr>
        <w:t>:</w:t>
      </w:r>
    </w:p>
    <w:p w:rsidR="009930B3" w:rsidRPr="00A53090" w:rsidRDefault="009930B3" w:rsidP="009930B3">
      <w:pPr>
        <w:pStyle w:val="Listenabsatz"/>
        <w:widowControl w:val="0"/>
        <w:numPr>
          <w:ilvl w:val="0"/>
          <w:numId w:val="29"/>
        </w:numPr>
        <w:spacing w:line="245" w:lineRule="auto"/>
        <w:rPr>
          <w:rFonts w:cstheme="minorHAnsi"/>
        </w:rPr>
      </w:pPr>
      <w:r w:rsidRPr="009930B3">
        <w:rPr>
          <w:rFonts w:cstheme="minorHAnsi"/>
        </w:rPr>
        <w:t>BG.2.B.1.2c »1</w:t>
      </w:r>
      <w:r>
        <w:rPr>
          <w:rFonts w:cstheme="minorHAnsi"/>
        </w:rPr>
        <w:t>:</w:t>
      </w:r>
      <w:r w:rsidRPr="00771897">
        <w:rPr>
          <w:rFonts w:cstheme="minorHAnsi"/>
        </w:rPr>
        <w:t xml:space="preserve"> </w:t>
      </w:r>
      <w:r>
        <w:rPr>
          <w:rFonts w:cstheme="minorHAnsi"/>
        </w:rPr>
        <w:t xml:space="preserve">Die Schülerinnen und Schüler </w:t>
      </w:r>
      <w:r>
        <w:t>können Farben nach Helligkeit, Farbton und Sättigung nuanciert mischen und gezielt einsetzen.</w:t>
      </w:r>
      <w:r w:rsidRPr="00EA0284">
        <w:rPr>
          <w:rFonts w:cstheme="minorHAnsi"/>
        </w:rPr>
        <w:br/>
        <w:t xml:space="preserve">Direktlink: </w:t>
      </w:r>
      <w:hyperlink r:id="rId8" w:history="1">
        <w:r w:rsidRPr="00D671E5">
          <w:rPr>
            <w:rStyle w:val="Hyperlink"/>
          </w:rPr>
          <w:t>http://v-ef.lehrplan.ch/101wBVrtrLDYuydUCxDVZpcvKrPprARry</w:t>
        </w:r>
      </w:hyperlink>
      <w:r>
        <w:t xml:space="preserve"> </w:t>
      </w:r>
    </w:p>
    <w:p w:rsidR="009930B3" w:rsidRPr="00A53090" w:rsidRDefault="009930B3" w:rsidP="009930B3">
      <w:pPr>
        <w:pStyle w:val="Listenabsatz"/>
        <w:widowControl w:val="0"/>
        <w:numPr>
          <w:ilvl w:val="0"/>
          <w:numId w:val="29"/>
        </w:numPr>
        <w:spacing w:line="245" w:lineRule="auto"/>
        <w:rPr>
          <w:rFonts w:cstheme="minorHAnsi"/>
        </w:rPr>
      </w:pPr>
      <w:r w:rsidRPr="009930B3">
        <w:rPr>
          <w:rFonts w:cstheme="minorHAnsi"/>
        </w:rPr>
        <w:t>BG.2.B.1.2d</w:t>
      </w:r>
      <w:r>
        <w:rPr>
          <w:rFonts w:cstheme="minorHAnsi"/>
        </w:rPr>
        <w:t>:</w:t>
      </w:r>
      <w:r w:rsidRPr="00771897">
        <w:rPr>
          <w:rFonts w:cstheme="minorHAnsi"/>
        </w:rPr>
        <w:t xml:space="preserve"> </w:t>
      </w:r>
      <w:r>
        <w:rPr>
          <w:rFonts w:cstheme="minorHAnsi"/>
        </w:rPr>
        <w:t xml:space="preserve">Die Schülerinnen und Schüler </w:t>
      </w:r>
      <w:r>
        <w:t>können Erscheinungsfarben mischen und bewusst einsetzen.</w:t>
      </w:r>
      <w:r w:rsidRPr="00EA0284">
        <w:rPr>
          <w:rFonts w:cstheme="minorHAnsi"/>
        </w:rPr>
        <w:br/>
        <w:t xml:space="preserve">Direktlink: </w:t>
      </w:r>
      <w:hyperlink r:id="rId9" w:history="1">
        <w:r w:rsidRPr="00D671E5">
          <w:rPr>
            <w:rStyle w:val="Hyperlink"/>
          </w:rPr>
          <w:t>http://v-ef.lehrplan.ch/101THThzef8rDhK69kPLKuuKNWkxRKKJ4</w:t>
        </w:r>
      </w:hyperlink>
      <w:r>
        <w:t xml:space="preserve"> </w:t>
      </w:r>
    </w:p>
    <w:p w:rsidR="009930B3" w:rsidRPr="00A53090" w:rsidRDefault="00C42CA7" w:rsidP="00C42CA7">
      <w:pPr>
        <w:pStyle w:val="Listenabsatz"/>
        <w:widowControl w:val="0"/>
        <w:numPr>
          <w:ilvl w:val="0"/>
          <w:numId w:val="29"/>
        </w:numPr>
        <w:spacing w:line="245" w:lineRule="auto"/>
        <w:rPr>
          <w:rFonts w:cstheme="minorHAnsi"/>
        </w:rPr>
      </w:pPr>
      <w:r w:rsidRPr="00C42CA7">
        <w:rPr>
          <w:rFonts w:cstheme="minorHAnsi"/>
        </w:rPr>
        <w:t>BG.2.A.2.1e »2</w:t>
      </w:r>
      <w:r w:rsidR="009930B3">
        <w:rPr>
          <w:rFonts w:cstheme="minorHAnsi"/>
        </w:rPr>
        <w:t>:</w:t>
      </w:r>
      <w:r w:rsidR="009930B3" w:rsidRPr="00771897">
        <w:rPr>
          <w:rFonts w:cstheme="minorHAnsi"/>
        </w:rPr>
        <w:t xml:space="preserve"> </w:t>
      </w:r>
      <w:r w:rsidR="009930B3">
        <w:rPr>
          <w:rFonts w:cstheme="minorHAnsi"/>
        </w:rPr>
        <w:t xml:space="preserve">Die Schülerinnen und Schüler </w:t>
      </w:r>
      <w:r>
        <w:t>können Sammlungen und Experimente als In</w:t>
      </w:r>
      <w:bookmarkStart w:id="0" w:name="_GoBack"/>
      <w:bookmarkEnd w:id="0"/>
      <w:r>
        <w:t>spirationsquellen für ihren weiteren bildnerischen Prozess nutzen.</w:t>
      </w:r>
      <w:r w:rsidR="009930B3" w:rsidRPr="00EA0284">
        <w:rPr>
          <w:rFonts w:cstheme="minorHAnsi"/>
        </w:rPr>
        <w:br/>
        <w:t xml:space="preserve">Direktlink: </w:t>
      </w:r>
      <w:hyperlink r:id="rId10" w:history="1">
        <w:r w:rsidR="009930B3" w:rsidRPr="00D671E5">
          <w:rPr>
            <w:rStyle w:val="Hyperlink"/>
          </w:rPr>
          <w:t>http://v-ef.lehrplan.ch/101syCmeP9f5C3kLUnWdd34vvp4CvAuZA</w:t>
        </w:r>
      </w:hyperlink>
      <w:r w:rsidR="009930B3">
        <w:t xml:space="preserve"> </w:t>
      </w:r>
    </w:p>
    <w:p w:rsidR="00C43780" w:rsidRPr="00A53090" w:rsidRDefault="00C42CA7" w:rsidP="00C42CA7">
      <w:pPr>
        <w:pStyle w:val="Listenabsatz"/>
        <w:widowControl w:val="0"/>
        <w:numPr>
          <w:ilvl w:val="0"/>
          <w:numId w:val="29"/>
        </w:numPr>
        <w:spacing w:line="245" w:lineRule="auto"/>
        <w:rPr>
          <w:rFonts w:cstheme="minorHAnsi"/>
        </w:rPr>
      </w:pPr>
      <w:r w:rsidRPr="00C42CA7">
        <w:rPr>
          <w:rFonts w:cstheme="minorHAnsi"/>
        </w:rPr>
        <w:t>BG.1.A.2.2d</w:t>
      </w:r>
      <w:r w:rsidR="00C43780">
        <w:rPr>
          <w:rFonts w:cstheme="minorHAnsi"/>
        </w:rPr>
        <w:t>:</w:t>
      </w:r>
      <w:r w:rsidR="00C43780" w:rsidRPr="00771897">
        <w:rPr>
          <w:rFonts w:cstheme="minorHAnsi"/>
        </w:rPr>
        <w:t xml:space="preserve"> </w:t>
      </w:r>
      <w:r w:rsidR="00C43780">
        <w:rPr>
          <w:rFonts w:cstheme="minorHAnsi"/>
        </w:rPr>
        <w:t xml:space="preserve">Die Schülerinnen und Schüler </w:t>
      </w:r>
      <w:r>
        <w:t>können ihre Beobachtungen zu Raum-, Farb- und Bewegungsphänomenen beschreiben (z.B. Nähe-Distanz, Licht-Schatten, optische Farbmischungen, Bildfolge).</w:t>
      </w:r>
      <w:r w:rsidR="00C43780" w:rsidRPr="00EA0284">
        <w:rPr>
          <w:rFonts w:cstheme="minorHAnsi"/>
        </w:rPr>
        <w:br/>
        <w:t xml:space="preserve">Direktlink: </w:t>
      </w:r>
      <w:hyperlink r:id="rId11" w:history="1">
        <w:r w:rsidRPr="00D671E5">
          <w:rPr>
            <w:rStyle w:val="Hyperlink"/>
          </w:rPr>
          <w:t>http://v-ef.lehrplan.ch/101HWDPfdq4XVACVkpmPsr3TM6CDak2gP</w:t>
        </w:r>
      </w:hyperlink>
      <w:r>
        <w:t xml:space="preserve"> </w:t>
      </w:r>
      <w:r w:rsidR="009930B3">
        <w:t xml:space="preserve"> </w:t>
      </w:r>
    </w:p>
    <w:p w:rsidR="00995100" w:rsidRDefault="00995100" w:rsidP="001002D0">
      <w:pPr>
        <w:widowControl w:val="0"/>
        <w:spacing w:line="245" w:lineRule="auto"/>
        <w:rPr>
          <w:rFonts w:cstheme="minorHAnsi"/>
        </w:rPr>
      </w:pPr>
    </w:p>
    <w:p w:rsidR="008F1711" w:rsidRPr="00837FB6" w:rsidRDefault="008F1711" w:rsidP="00C42CA7">
      <w:pPr>
        <w:spacing w:before="0"/>
        <w:rPr>
          <w:rFonts w:cstheme="minorHAnsi"/>
          <w:b/>
        </w:rPr>
      </w:pPr>
      <w:r w:rsidRPr="00837FB6">
        <w:rPr>
          <w:rFonts w:cstheme="minorHAnsi"/>
          <w:b/>
        </w:rPr>
        <w:t>Beispiele von Schülerinnen und Schülern</w:t>
      </w:r>
    </w:p>
    <w:p w:rsidR="008F1711" w:rsidRDefault="008F1711" w:rsidP="008F1711">
      <w:pPr>
        <w:widowControl w:val="0"/>
        <w:spacing w:line="245" w:lineRule="auto"/>
        <w:rPr>
          <w:rFonts w:cstheme="minorHAnsi"/>
        </w:rPr>
      </w:pPr>
    </w:p>
    <w:p w:rsidR="00FF178A" w:rsidRDefault="00C42CA7" w:rsidP="00391E50">
      <w:pPr>
        <w:tabs>
          <w:tab w:val="left" w:pos="7170"/>
        </w:tabs>
        <w:rPr>
          <w:rFonts w:cstheme="minorHAnsi"/>
        </w:rPr>
      </w:pPr>
      <w:r w:rsidRPr="00C42CA7">
        <w:rPr>
          <w:rFonts w:cstheme="minorHAnsi"/>
          <w:noProof/>
          <w:lang w:eastAsia="de-CH"/>
        </w:rPr>
        <w:drawing>
          <wp:inline distT="0" distB="0" distL="0" distR="0">
            <wp:extent cx="4800600" cy="3715110"/>
            <wp:effectExtent l="0" t="0" r="0" b="0"/>
            <wp:docPr id="24" name="Grafik 24" descr="\\SERVER\FA-Collection\zebis\OA\BG\BG 7-9_Bild-Image-Picture\Bilder farbig\Aufgabe_4_S. 17_1_72dp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RVER\FA-Collection\zebis\OA\BG\BG 7-9_Bild-Image-Picture\Bilder farbig\Aufgabe_4_S. 17_1_72dpi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0" r="10289"/>
                    <a:stretch/>
                  </pic:blipFill>
                  <pic:spPr bwMode="auto">
                    <a:xfrm>
                      <a:off x="0" y="0"/>
                      <a:ext cx="4808571" cy="372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CA7" w:rsidRDefault="00C42CA7" w:rsidP="00391E50">
      <w:pPr>
        <w:tabs>
          <w:tab w:val="left" w:pos="7170"/>
        </w:tabs>
        <w:rPr>
          <w:rFonts w:cstheme="minorHAnsi"/>
        </w:rPr>
      </w:pPr>
    </w:p>
    <w:p w:rsidR="00C42CA7" w:rsidRDefault="00C42CA7" w:rsidP="00391E50">
      <w:pPr>
        <w:tabs>
          <w:tab w:val="left" w:pos="7170"/>
        </w:tabs>
        <w:rPr>
          <w:rFonts w:cstheme="minorHAnsi"/>
        </w:rPr>
      </w:pPr>
    </w:p>
    <w:p w:rsidR="00C42CA7" w:rsidRDefault="00C42CA7" w:rsidP="00391E50">
      <w:pPr>
        <w:tabs>
          <w:tab w:val="left" w:pos="7170"/>
        </w:tabs>
        <w:rPr>
          <w:rFonts w:cstheme="minorHAnsi"/>
        </w:rPr>
      </w:pPr>
    </w:p>
    <w:p w:rsidR="00C42CA7" w:rsidRPr="00FF178A" w:rsidRDefault="00C42CA7" w:rsidP="00391E50">
      <w:pPr>
        <w:tabs>
          <w:tab w:val="left" w:pos="7170"/>
        </w:tabs>
        <w:rPr>
          <w:rFonts w:cstheme="minorHAnsi"/>
        </w:rPr>
      </w:pPr>
      <w:r w:rsidRPr="00C42CA7">
        <w:rPr>
          <w:rFonts w:cstheme="minorHAnsi"/>
          <w:noProof/>
          <w:lang w:eastAsia="de-CH"/>
        </w:rPr>
        <w:drawing>
          <wp:inline distT="0" distB="0" distL="0" distR="0">
            <wp:extent cx="5076825" cy="3410386"/>
            <wp:effectExtent l="0" t="0" r="0" b="0"/>
            <wp:docPr id="25" name="Grafik 25" descr="\\SERVER\FA-Collection\zebis\OA\BG\BG 7-9_Bild-Image-Picture\Bilder farbig\Aufgabe_4_S. 17_2_72dp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ERVER\FA-Collection\zebis\OA\BG\BG 7-9_Bild-Image-Picture\Bilder farbig\Aufgabe_4_S. 17_2_72dpi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719" cy="341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2CA7" w:rsidRPr="00FF178A" w:rsidSect="00115684">
      <w:headerReference w:type="default" r:id="rId14"/>
      <w:footerReference w:type="default" r:id="rId15"/>
      <w:pgSz w:w="11906" w:h="16838"/>
      <w:pgMar w:top="1531" w:right="851" w:bottom="851" w:left="1134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CE2" w:rsidRDefault="00474CE2" w:rsidP="001E3DBC">
      <w:r>
        <w:separator/>
      </w:r>
    </w:p>
  </w:endnote>
  <w:endnote w:type="continuationSeparator" w:id="0">
    <w:p w:rsidR="00474CE2" w:rsidRDefault="00474CE2" w:rsidP="001E3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DBC" w:rsidRDefault="0068209D" w:rsidP="00115684">
    <w:pPr>
      <w:pStyle w:val="Fuzeile"/>
      <w:pBdr>
        <w:top w:val="single" w:sz="12" w:space="1" w:color="0D0D0D" w:themeColor="text1" w:themeTint="F2"/>
      </w:pBdr>
      <w:tabs>
        <w:tab w:val="clear" w:pos="9072"/>
        <w:tab w:val="right" w:pos="9921"/>
      </w:tabs>
      <w:rPr>
        <w:b/>
        <w:sz w:val="20"/>
        <w:szCs w:val="20"/>
        <w:lang w:val="de-CH"/>
      </w:rPr>
    </w:pPr>
    <w:r w:rsidRPr="00AF7F77">
      <w:t xml:space="preserve">Orientierungsaufgaben </w:t>
    </w:r>
    <w:r>
      <w:t>BG</w:t>
    </w:r>
    <w:r w:rsidRPr="00AF7F77">
      <w:t xml:space="preserve"> | </w:t>
    </w:r>
    <w:proofErr w:type="spellStart"/>
    <w:r>
      <w:t>Sek</w:t>
    </w:r>
    <w:proofErr w:type="spellEnd"/>
    <w:r>
      <w:t xml:space="preserve"> I, 1.-3.</w:t>
    </w:r>
    <w:r w:rsidRPr="00AF7F77">
      <w:t xml:space="preserve"> Klasse | </w:t>
    </w:r>
    <w:r>
      <w:t>Bild, Image, Picture</w:t>
    </w:r>
    <w:r w:rsidRPr="00115684">
      <w:t xml:space="preserve"> </w:t>
    </w:r>
    <w:r w:rsidR="000812CA" w:rsidRPr="00115684">
      <w:t xml:space="preserve">| Aufgabe </w:t>
    </w:r>
    <w:r w:rsidR="00ED4263">
      <w:t>4</w:t>
    </w:r>
    <w:r w:rsidR="001E3DBC">
      <w:rPr>
        <w:sz w:val="20"/>
        <w:szCs w:val="20"/>
        <w:lang w:val="de-CH"/>
      </w:rPr>
      <w:tab/>
    </w:r>
    <w:r w:rsidR="001E3DBC" w:rsidRPr="007D21A7">
      <w:rPr>
        <w:b/>
        <w:sz w:val="20"/>
        <w:szCs w:val="20"/>
        <w:lang w:val="de-CH"/>
      </w:rPr>
      <w:fldChar w:fldCharType="begin"/>
    </w:r>
    <w:r w:rsidR="001E3DBC" w:rsidRPr="007D21A7">
      <w:rPr>
        <w:b/>
        <w:sz w:val="20"/>
        <w:szCs w:val="20"/>
        <w:lang w:val="de-CH"/>
      </w:rPr>
      <w:instrText>PAGE   \* MERGEFORMAT</w:instrText>
    </w:r>
    <w:r w:rsidR="001E3DBC" w:rsidRPr="007D21A7">
      <w:rPr>
        <w:b/>
        <w:sz w:val="20"/>
        <w:szCs w:val="20"/>
        <w:lang w:val="de-CH"/>
      </w:rPr>
      <w:fldChar w:fldCharType="separate"/>
    </w:r>
    <w:r w:rsidR="00521B48" w:rsidRPr="00521B48">
      <w:rPr>
        <w:b/>
        <w:noProof/>
        <w:sz w:val="20"/>
        <w:szCs w:val="20"/>
        <w:lang w:val="de-DE"/>
      </w:rPr>
      <w:t>2</w:t>
    </w:r>
    <w:r w:rsidR="001E3DBC" w:rsidRPr="007D21A7">
      <w:rPr>
        <w:b/>
        <w:sz w:val="20"/>
        <w:szCs w:val="20"/>
        <w:lang w:val="de-CH"/>
      </w:rPr>
      <w:fldChar w:fldCharType="end"/>
    </w:r>
  </w:p>
  <w:p w:rsidR="00B555E7" w:rsidRPr="00115684" w:rsidRDefault="00B555E7" w:rsidP="00521B48">
    <w:pPr>
      <w:spacing w:before="0"/>
      <w:rPr>
        <w:color w:val="7F7F7F" w:themeColor="text1" w:themeTint="80"/>
      </w:rPr>
    </w:pPr>
    <w:r w:rsidRPr="00115684">
      <w:rPr>
        <w:color w:val="7F7F7F" w:themeColor="text1" w:themeTint="80"/>
      </w:rPr>
      <w:t>Herausgeber: Geschäftsstelle BKZ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CE2" w:rsidRDefault="00474CE2" w:rsidP="001E3DBC">
      <w:r>
        <w:separator/>
      </w:r>
    </w:p>
  </w:footnote>
  <w:footnote w:type="continuationSeparator" w:id="0">
    <w:p w:rsidR="00474CE2" w:rsidRDefault="00474CE2" w:rsidP="001E3D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DBC" w:rsidRDefault="00123A33" w:rsidP="00115684">
    <w:pPr>
      <w:pStyle w:val="Kopfzeile"/>
      <w:pBdr>
        <w:bottom w:val="single" w:sz="12" w:space="1" w:color="auto"/>
      </w:pBdr>
      <w:tabs>
        <w:tab w:val="clear" w:pos="9072"/>
        <w:tab w:val="right" w:pos="9921"/>
      </w:tabs>
    </w:pPr>
    <w:r>
      <w:rPr>
        <w:noProof/>
        <w:lang w:val="de-CH" w:eastAsia="de-CH"/>
      </w:rPr>
      <w:drawing>
        <wp:anchor distT="0" distB="0" distL="114300" distR="114300" simplePos="0" relativeHeight="251653120" behindDoc="0" locked="0" layoutInCell="1" allowOverlap="1" wp14:anchorId="767C2DFC" wp14:editId="14FD08D2">
          <wp:simplePos x="0" y="0"/>
          <wp:positionH relativeFrom="column">
            <wp:posOffset>-285750</wp:posOffset>
          </wp:positionH>
          <wp:positionV relativeFrom="paragraph">
            <wp:posOffset>-85090</wp:posOffset>
          </wp:positionV>
          <wp:extent cx="2295525" cy="257175"/>
          <wp:effectExtent l="0" t="0" r="9525" b="9525"/>
          <wp:wrapNone/>
          <wp:docPr id="3" name="Grafik 3" descr="C:\Users\Felix Aschwanden\AppData\Local\Microsoft\Windows\INetCache\Content.Word\Logo5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lix Aschwanden\AppData\Local\Microsoft\Windows\INetCache\Content.Word\Logo5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3DBC">
      <w:tab/>
    </w:r>
    <w:r w:rsidR="001E3DBC">
      <w:tab/>
    </w:r>
    <w:r w:rsidR="0078147C">
      <w:t>Lehrperson</w:t>
    </w:r>
  </w:p>
  <w:p w:rsidR="001E3DBC" w:rsidRDefault="001E3DB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92A95"/>
    <w:multiLevelType w:val="hybridMultilevel"/>
    <w:tmpl w:val="C7081A2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F1388"/>
    <w:multiLevelType w:val="hybridMultilevel"/>
    <w:tmpl w:val="F0C6639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25CA1"/>
    <w:multiLevelType w:val="hybridMultilevel"/>
    <w:tmpl w:val="BE6A8C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E29FC"/>
    <w:multiLevelType w:val="hybridMultilevel"/>
    <w:tmpl w:val="D9624326"/>
    <w:lvl w:ilvl="0" w:tplc="61404A34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18C6BDF4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AD56638E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3844C1E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8F2062F4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AEDE1D1A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EF204658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30906154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50E00D58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4" w15:restartNumberingAfterBreak="0">
    <w:nsid w:val="1232316A"/>
    <w:multiLevelType w:val="hybridMultilevel"/>
    <w:tmpl w:val="E02485D0"/>
    <w:lvl w:ilvl="0" w:tplc="ED0EBF70">
      <w:start w:val="1"/>
      <w:numFmt w:val="bullet"/>
      <w:lvlText w:val="-"/>
      <w:lvlJc w:val="left"/>
      <w:pPr>
        <w:ind w:left="2424" w:hanging="204"/>
      </w:pPr>
      <w:rPr>
        <w:rFonts w:ascii="Arial" w:eastAsia="Arial" w:hAnsi="Arial" w:hint="default"/>
        <w:sz w:val="19"/>
        <w:szCs w:val="19"/>
      </w:rPr>
    </w:lvl>
    <w:lvl w:ilvl="1" w:tplc="C65E785A">
      <w:start w:val="1"/>
      <w:numFmt w:val="bullet"/>
      <w:lvlText w:val="•"/>
      <w:lvlJc w:val="left"/>
      <w:pPr>
        <w:ind w:left="3368" w:hanging="204"/>
      </w:pPr>
      <w:rPr>
        <w:rFonts w:hint="default"/>
      </w:rPr>
    </w:lvl>
    <w:lvl w:ilvl="2" w:tplc="AAD8D468">
      <w:start w:val="1"/>
      <w:numFmt w:val="bullet"/>
      <w:lvlText w:val="•"/>
      <w:lvlJc w:val="left"/>
      <w:pPr>
        <w:ind w:left="4313" w:hanging="204"/>
      </w:pPr>
      <w:rPr>
        <w:rFonts w:hint="default"/>
      </w:rPr>
    </w:lvl>
    <w:lvl w:ilvl="3" w:tplc="4E20A79C">
      <w:start w:val="1"/>
      <w:numFmt w:val="bullet"/>
      <w:lvlText w:val="•"/>
      <w:lvlJc w:val="left"/>
      <w:pPr>
        <w:ind w:left="5258" w:hanging="204"/>
      </w:pPr>
      <w:rPr>
        <w:rFonts w:hint="default"/>
      </w:rPr>
    </w:lvl>
    <w:lvl w:ilvl="4" w:tplc="B1941DDA">
      <w:start w:val="1"/>
      <w:numFmt w:val="bullet"/>
      <w:lvlText w:val="•"/>
      <w:lvlJc w:val="left"/>
      <w:pPr>
        <w:ind w:left="6203" w:hanging="204"/>
      </w:pPr>
      <w:rPr>
        <w:rFonts w:hint="default"/>
      </w:rPr>
    </w:lvl>
    <w:lvl w:ilvl="5" w:tplc="790AF918">
      <w:start w:val="1"/>
      <w:numFmt w:val="bullet"/>
      <w:lvlText w:val="•"/>
      <w:lvlJc w:val="left"/>
      <w:pPr>
        <w:ind w:left="7148" w:hanging="204"/>
      </w:pPr>
      <w:rPr>
        <w:rFonts w:hint="default"/>
      </w:rPr>
    </w:lvl>
    <w:lvl w:ilvl="6" w:tplc="AEFA5D38">
      <w:start w:val="1"/>
      <w:numFmt w:val="bullet"/>
      <w:lvlText w:val="•"/>
      <w:lvlJc w:val="left"/>
      <w:pPr>
        <w:ind w:left="8093" w:hanging="204"/>
      </w:pPr>
      <w:rPr>
        <w:rFonts w:hint="default"/>
      </w:rPr>
    </w:lvl>
    <w:lvl w:ilvl="7" w:tplc="CBCA9D0C">
      <w:start w:val="1"/>
      <w:numFmt w:val="bullet"/>
      <w:lvlText w:val="•"/>
      <w:lvlJc w:val="left"/>
      <w:pPr>
        <w:ind w:left="9037" w:hanging="204"/>
      </w:pPr>
      <w:rPr>
        <w:rFonts w:hint="default"/>
      </w:rPr>
    </w:lvl>
    <w:lvl w:ilvl="8" w:tplc="751C15B8">
      <w:start w:val="1"/>
      <w:numFmt w:val="bullet"/>
      <w:lvlText w:val="•"/>
      <w:lvlJc w:val="left"/>
      <w:pPr>
        <w:ind w:left="9982" w:hanging="204"/>
      </w:pPr>
      <w:rPr>
        <w:rFonts w:hint="default"/>
      </w:rPr>
    </w:lvl>
  </w:abstractNum>
  <w:abstractNum w:abstractNumId="5" w15:restartNumberingAfterBreak="0">
    <w:nsid w:val="19271CB4"/>
    <w:multiLevelType w:val="hybridMultilevel"/>
    <w:tmpl w:val="B0843E5C"/>
    <w:lvl w:ilvl="0" w:tplc="0807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D6C55C7"/>
    <w:multiLevelType w:val="hybridMultilevel"/>
    <w:tmpl w:val="0E9E431A"/>
    <w:lvl w:ilvl="0" w:tplc="C0981406">
      <w:start w:val="1"/>
      <w:numFmt w:val="bullet"/>
      <w:lvlText w:val="■"/>
      <w:lvlJc w:val="left"/>
      <w:pPr>
        <w:ind w:left="149" w:hanging="226"/>
      </w:pPr>
      <w:rPr>
        <w:rFonts w:ascii="Arial" w:eastAsia="Arial" w:hAnsi="Arial" w:hint="default"/>
        <w:color w:val="808080"/>
        <w:w w:val="126"/>
        <w:sz w:val="20"/>
        <w:szCs w:val="20"/>
      </w:rPr>
    </w:lvl>
    <w:lvl w:ilvl="1" w:tplc="AAA062F2">
      <w:start w:val="1"/>
      <w:numFmt w:val="bullet"/>
      <w:lvlText w:val="■"/>
      <w:lvlJc w:val="left"/>
      <w:pPr>
        <w:ind w:left="936" w:hanging="207"/>
      </w:pPr>
      <w:rPr>
        <w:rFonts w:ascii="Arial" w:eastAsia="Arial" w:hAnsi="Arial" w:hint="default"/>
        <w:w w:val="126"/>
        <w:sz w:val="19"/>
        <w:szCs w:val="19"/>
      </w:rPr>
    </w:lvl>
    <w:lvl w:ilvl="2" w:tplc="7458E316">
      <w:start w:val="1"/>
      <w:numFmt w:val="bullet"/>
      <w:lvlText w:val="•"/>
      <w:lvlJc w:val="left"/>
      <w:pPr>
        <w:ind w:left="1365" w:hanging="207"/>
      </w:pPr>
      <w:rPr>
        <w:rFonts w:hint="default"/>
      </w:rPr>
    </w:lvl>
    <w:lvl w:ilvl="3" w:tplc="72EC4B0E">
      <w:start w:val="1"/>
      <w:numFmt w:val="bullet"/>
      <w:lvlText w:val="•"/>
      <w:lvlJc w:val="left"/>
      <w:pPr>
        <w:ind w:left="1793" w:hanging="207"/>
      </w:pPr>
      <w:rPr>
        <w:rFonts w:hint="default"/>
      </w:rPr>
    </w:lvl>
    <w:lvl w:ilvl="4" w:tplc="D774FE2E">
      <w:start w:val="1"/>
      <w:numFmt w:val="bullet"/>
      <w:lvlText w:val="•"/>
      <w:lvlJc w:val="left"/>
      <w:pPr>
        <w:ind w:left="2221" w:hanging="207"/>
      </w:pPr>
      <w:rPr>
        <w:rFonts w:hint="default"/>
      </w:rPr>
    </w:lvl>
    <w:lvl w:ilvl="5" w:tplc="F3F2120C">
      <w:start w:val="1"/>
      <w:numFmt w:val="bullet"/>
      <w:lvlText w:val="•"/>
      <w:lvlJc w:val="left"/>
      <w:pPr>
        <w:ind w:left="2649" w:hanging="207"/>
      </w:pPr>
      <w:rPr>
        <w:rFonts w:hint="default"/>
      </w:rPr>
    </w:lvl>
    <w:lvl w:ilvl="6" w:tplc="95B49422">
      <w:start w:val="1"/>
      <w:numFmt w:val="bullet"/>
      <w:lvlText w:val="•"/>
      <w:lvlJc w:val="left"/>
      <w:pPr>
        <w:ind w:left="3078" w:hanging="207"/>
      </w:pPr>
      <w:rPr>
        <w:rFonts w:hint="default"/>
      </w:rPr>
    </w:lvl>
    <w:lvl w:ilvl="7" w:tplc="717AF954">
      <w:start w:val="1"/>
      <w:numFmt w:val="bullet"/>
      <w:lvlText w:val="•"/>
      <w:lvlJc w:val="left"/>
      <w:pPr>
        <w:ind w:left="3506" w:hanging="207"/>
      </w:pPr>
      <w:rPr>
        <w:rFonts w:hint="default"/>
      </w:rPr>
    </w:lvl>
    <w:lvl w:ilvl="8" w:tplc="BD14240E">
      <w:start w:val="1"/>
      <w:numFmt w:val="bullet"/>
      <w:lvlText w:val="•"/>
      <w:lvlJc w:val="left"/>
      <w:pPr>
        <w:ind w:left="3934" w:hanging="207"/>
      </w:pPr>
      <w:rPr>
        <w:rFonts w:hint="default"/>
      </w:rPr>
    </w:lvl>
  </w:abstractNum>
  <w:abstractNum w:abstractNumId="7" w15:restartNumberingAfterBreak="0">
    <w:nsid w:val="2FB741E3"/>
    <w:multiLevelType w:val="hybridMultilevel"/>
    <w:tmpl w:val="E4C618B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23265E"/>
    <w:multiLevelType w:val="hybridMultilevel"/>
    <w:tmpl w:val="325A25E0"/>
    <w:lvl w:ilvl="0" w:tplc="6682F842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8026D396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BCD26908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B67A0858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6D166904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5704BCAE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025AB94A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E5BE4B6A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9B7EA964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9" w15:restartNumberingAfterBreak="0">
    <w:nsid w:val="38F07D4D"/>
    <w:multiLevelType w:val="hybridMultilevel"/>
    <w:tmpl w:val="A1E8B07E"/>
    <w:lvl w:ilvl="0" w:tplc="415CEC9A">
      <w:start w:val="1"/>
      <w:numFmt w:val="decimal"/>
      <w:lvlText w:val="%1."/>
      <w:lvlJc w:val="left"/>
      <w:pPr>
        <w:ind w:left="2000" w:hanging="206"/>
        <w:jc w:val="right"/>
      </w:pPr>
      <w:rPr>
        <w:rFonts w:ascii="Arial" w:eastAsia="Arial" w:hAnsi="Arial" w:hint="default"/>
        <w:b/>
        <w:bCs/>
        <w:w w:val="99"/>
        <w:sz w:val="19"/>
        <w:szCs w:val="19"/>
      </w:rPr>
    </w:lvl>
    <w:lvl w:ilvl="1" w:tplc="6AC2359E">
      <w:start w:val="1"/>
      <w:numFmt w:val="bullet"/>
      <w:lvlText w:val="■"/>
      <w:lvlJc w:val="left"/>
      <w:pPr>
        <w:ind w:left="2424" w:hanging="204"/>
      </w:pPr>
      <w:rPr>
        <w:rFonts w:ascii="Arial" w:eastAsia="Arial" w:hAnsi="Arial" w:hint="default"/>
        <w:w w:val="126"/>
        <w:sz w:val="19"/>
        <w:szCs w:val="19"/>
      </w:rPr>
    </w:lvl>
    <w:lvl w:ilvl="2" w:tplc="4CB8B90A">
      <w:start w:val="1"/>
      <w:numFmt w:val="bullet"/>
      <w:lvlText w:val="•"/>
      <w:lvlJc w:val="left"/>
      <w:pPr>
        <w:ind w:left="3473" w:hanging="204"/>
      </w:pPr>
      <w:rPr>
        <w:rFonts w:hint="default"/>
      </w:rPr>
    </w:lvl>
    <w:lvl w:ilvl="3" w:tplc="44A86208">
      <w:start w:val="1"/>
      <w:numFmt w:val="bullet"/>
      <w:lvlText w:val="•"/>
      <w:lvlJc w:val="left"/>
      <w:pPr>
        <w:ind w:left="4523" w:hanging="204"/>
      </w:pPr>
      <w:rPr>
        <w:rFonts w:hint="default"/>
      </w:rPr>
    </w:lvl>
    <w:lvl w:ilvl="4" w:tplc="6A54954E">
      <w:start w:val="1"/>
      <w:numFmt w:val="bullet"/>
      <w:lvlText w:val="•"/>
      <w:lvlJc w:val="left"/>
      <w:pPr>
        <w:ind w:left="5573" w:hanging="204"/>
      </w:pPr>
      <w:rPr>
        <w:rFonts w:hint="default"/>
      </w:rPr>
    </w:lvl>
    <w:lvl w:ilvl="5" w:tplc="5C905482">
      <w:start w:val="1"/>
      <w:numFmt w:val="bullet"/>
      <w:lvlText w:val="•"/>
      <w:lvlJc w:val="left"/>
      <w:pPr>
        <w:ind w:left="6623" w:hanging="204"/>
      </w:pPr>
      <w:rPr>
        <w:rFonts w:hint="default"/>
      </w:rPr>
    </w:lvl>
    <w:lvl w:ilvl="6" w:tplc="6492CC44">
      <w:start w:val="1"/>
      <w:numFmt w:val="bullet"/>
      <w:lvlText w:val="•"/>
      <w:lvlJc w:val="left"/>
      <w:pPr>
        <w:ind w:left="7673" w:hanging="204"/>
      </w:pPr>
      <w:rPr>
        <w:rFonts w:hint="default"/>
      </w:rPr>
    </w:lvl>
    <w:lvl w:ilvl="7" w:tplc="DF926330">
      <w:start w:val="1"/>
      <w:numFmt w:val="bullet"/>
      <w:lvlText w:val="•"/>
      <w:lvlJc w:val="left"/>
      <w:pPr>
        <w:ind w:left="8722" w:hanging="204"/>
      </w:pPr>
      <w:rPr>
        <w:rFonts w:hint="default"/>
      </w:rPr>
    </w:lvl>
    <w:lvl w:ilvl="8" w:tplc="B4EEAD28">
      <w:start w:val="1"/>
      <w:numFmt w:val="bullet"/>
      <w:lvlText w:val="•"/>
      <w:lvlJc w:val="left"/>
      <w:pPr>
        <w:ind w:left="9772" w:hanging="204"/>
      </w:pPr>
      <w:rPr>
        <w:rFonts w:hint="default"/>
      </w:rPr>
    </w:lvl>
  </w:abstractNum>
  <w:abstractNum w:abstractNumId="10" w15:restartNumberingAfterBreak="0">
    <w:nsid w:val="396D49E9"/>
    <w:multiLevelType w:val="hybridMultilevel"/>
    <w:tmpl w:val="D364446A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D2381"/>
    <w:multiLevelType w:val="hybridMultilevel"/>
    <w:tmpl w:val="85B867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935C62"/>
    <w:multiLevelType w:val="hybridMultilevel"/>
    <w:tmpl w:val="DA2EB8BC"/>
    <w:lvl w:ilvl="0" w:tplc="AABA4F78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35CE7C60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DBCE0C14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A364CE4A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80C810D2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ACF6DBF2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7AE2BF0C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C408E728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B11E5BA4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13" w15:restartNumberingAfterBreak="0">
    <w:nsid w:val="3EB72B58"/>
    <w:multiLevelType w:val="hybridMultilevel"/>
    <w:tmpl w:val="09D6C4F2"/>
    <w:lvl w:ilvl="0" w:tplc="08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41C724EC"/>
    <w:multiLevelType w:val="hybridMultilevel"/>
    <w:tmpl w:val="6292E4CE"/>
    <w:lvl w:ilvl="0" w:tplc="05E436B0">
      <w:start w:val="1"/>
      <w:numFmt w:val="bullet"/>
      <w:pStyle w:val="Listenabsatz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F1F2460"/>
    <w:multiLevelType w:val="hybridMultilevel"/>
    <w:tmpl w:val="5BA2E0DC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5D50144"/>
    <w:multiLevelType w:val="hybridMultilevel"/>
    <w:tmpl w:val="8E3E812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7" w15:restartNumberingAfterBreak="0">
    <w:nsid w:val="5809176F"/>
    <w:multiLevelType w:val="hybridMultilevel"/>
    <w:tmpl w:val="F3CC62D4"/>
    <w:lvl w:ilvl="0" w:tplc="AAF63386">
      <w:start w:val="1"/>
      <w:numFmt w:val="bullet"/>
      <w:lvlText w:val="►"/>
      <w:lvlJc w:val="left"/>
      <w:pPr>
        <w:ind w:left="1068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5A930E64"/>
    <w:multiLevelType w:val="hybridMultilevel"/>
    <w:tmpl w:val="7478B182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9" w15:restartNumberingAfterBreak="0">
    <w:nsid w:val="5B5876BB"/>
    <w:multiLevelType w:val="hybridMultilevel"/>
    <w:tmpl w:val="C086588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EA41591"/>
    <w:multiLevelType w:val="hybridMultilevel"/>
    <w:tmpl w:val="37CAC2C4"/>
    <w:lvl w:ilvl="0" w:tplc="8FE82EB6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77FA230C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05D65726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CE66C64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A2DC488E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CC8CA498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CDFAA342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AA8079B6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AAD09AE0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21" w15:restartNumberingAfterBreak="0">
    <w:nsid w:val="63B02AD6"/>
    <w:multiLevelType w:val="hybridMultilevel"/>
    <w:tmpl w:val="345ABD3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4B6C5A"/>
    <w:multiLevelType w:val="hybridMultilevel"/>
    <w:tmpl w:val="17B2599E"/>
    <w:lvl w:ilvl="0" w:tplc="0807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6FE451E1"/>
    <w:multiLevelType w:val="hybridMultilevel"/>
    <w:tmpl w:val="E79495CC"/>
    <w:lvl w:ilvl="0" w:tplc="3B1C0414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BC3CF172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610EBD4C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C246AB16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E3360A20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E340B2F2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9B767608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77AA547C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87C07A86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24" w15:restartNumberingAfterBreak="0">
    <w:nsid w:val="704D0802"/>
    <w:multiLevelType w:val="hybridMultilevel"/>
    <w:tmpl w:val="C7EC363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5" w15:restartNumberingAfterBreak="0">
    <w:nsid w:val="712F612B"/>
    <w:multiLevelType w:val="hybridMultilevel"/>
    <w:tmpl w:val="E5D47E9E"/>
    <w:lvl w:ilvl="0" w:tplc="08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79E475E7"/>
    <w:multiLevelType w:val="hybridMultilevel"/>
    <w:tmpl w:val="F2CC0FD0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B914F82"/>
    <w:multiLevelType w:val="hybridMultilevel"/>
    <w:tmpl w:val="E32812DC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8" w15:restartNumberingAfterBreak="0">
    <w:nsid w:val="7C2603EA"/>
    <w:multiLevelType w:val="hybridMultilevel"/>
    <w:tmpl w:val="D00A8CF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8"/>
  </w:num>
  <w:num w:numId="4">
    <w:abstractNumId w:val="19"/>
  </w:num>
  <w:num w:numId="5">
    <w:abstractNumId w:val="24"/>
  </w:num>
  <w:num w:numId="6">
    <w:abstractNumId w:val="27"/>
  </w:num>
  <w:num w:numId="7">
    <w:abstractNumId w:val="16"/>
  </w:num>
  <w:num w:numId="8">
    <w:abstractNumId w:val="0"/>
  </w:num>
  <w:num w:numId="9">
    <w:abstractNumId w:val="17"/>
  </w:num>
  <w:num w:numId="10">
    <w:abstractNumId w:val="13"/>
  </w:num>
  <w:num w:numId="11">
    <w:abstractNumId w:val="20"/>
  </w:num>
  <w:num w:numId="12">
    <w:abstractNumId w:val="4"/>
  </w:num>
  <w:num w:numId="13">
    <w:abstractNumId w:val="9"/>
  </w:num>
  <w:num w:numId="14">
    <w:abstractNumId w:val="12"/>
  </w:num>
  <w:num w:numId="15">
    <w:abstractNumId w:val="3"/>
  </w:num>
  <w:num w:numId="16">
    <w:abstractNumId w:val="6"/>
  </w:num>
  <w:num w:numId="17">
    <w:abstractNumId w:val="15"/>
  </w:num>
  <w:num w:numId="18">
    <w:abstractNumId w:val="28"/>
  </w:num>
  <w:num w:numId="19">
    <w:abstractNumId w:val="26"/>
  </w:num>
  <w:num w:numId="20">
    <w:abstractNumId w:val="7"/>
  </w:num>
  <w:num w:numId="21">
    <w:abstractNumId w:val="25"/>
  </w:num>
  <w:num w:numId="22">
    <w:abstractNumId w:val="8"/>
  </w:num>
  <w:num w:numId="23">
    <w:abstractNumId w:val="23"/>
  </w:num>
  <w:num w:numId="24">
    <w:abstractNumId w:val="5"/>
  </w:num>
  <w:num w:numId="25">
    <w:abstractNumId w:val="22"/>
  </w:num>
  <w:num w:numId="26">
    <w:abstractNumId w:val="14"/>
  </w:num>
  <w:num w:numId="27">
    <w:abstractNumId w:val="1"/>
  </w:num>
  <w:num w:numId="28">
    <w:abstractNumId w:val="21"/>
  </w:num>
  <w:num w:numId="29">
    <w:abstractNumId w:val="10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1C9"/>
    <w:rsid w:val="000032AF"/>
    <w:rsid w:val="00015D3D"/>
    <w:rsid w:val="000812CA"/>
    <w:rsid w:val="00082935"/>
    <w:rsid w:val="000A0B31"/>
    <w:rsid w:val="000C1B68"/>
    <w:rsid w:val="000E6E06"/>
    <w:rsid w:val="001002D0"/>
    <w:rsid w:val="00115684"/>
    <w:rsid w:val="00123432"/>
    <w:rsid w:val="00123A33"/>
    <w:rsid w:val="001A1119"/>
    <w:rsid w:val="001A2C50"/>
    <w:rsid w:val="001E3DBC"/>
    <w:rsid w:val="001E5F85"/>
    <w:rsid w:val="0024586A"/>
    <w:rsid w:val="00280161"/>
    <w:rsid w:val="00331219"/>
    <w:rsid w:val="00336C17"/>
    <w:rsid w:val="00372D6D"/>
    <w:rsid w:val="00391E50"/>
    <w:rsid w:val="003A142B"/>
    <w:rsid w:val="003B374D"/>
    <w:rsid w:val="003F6B22"/>
    <w:rsid w:val="00474CE2"/>
    <w:rsid w:val="00486D69"/>
    <w:rsid w:val="004D3DF3"/>
    <w:rsid w:val="004E1E68"/>
    <w:rsid w:val="004F61B2"/>
    <w:rsid w:val="00521B48"/>
    <w:rsid w:val="00532670"/>
    <w:rsid w:val="005A00A2"/>
    <w:rsid w:val="005B79CC"/>
    <w:rsid w:val="005C15E7"/>
    <w:rsid w:val="005E365C"/>
    <w:rsid w:val="00612AAF"/>
    <w:rsid w:val="006373D4"/>
    <w:rsid w:val="0068209D"/>
    <w:rsid w:val="00697047"/>
    <w:rsid w:val="006B7B36"/>
    <w:rsid w:val="006D46F6"/>
    <w:rsid w:val="006F2688"/>
    <w:rsid w:val="007116E4"/>
    <w:rsid w:val="0078147C"/>
    <w:rsid w:val="007E1C9A"/>
    <w:rsid w:val="008851C9"/>
    <w:rsid w:val="008C4F09"/>
    <w:rsid w:val="008F1711"/>
    <w:rsid w:val="009930B3"/>
    <w:rsid w:val="00995100"/>
    <w:rsid w:val="00A176DC"/>
    <w:rsid w:val="00A47D66"/>
    <w:rsid w:val="00AC6A4F"/>
    <w:rsid w:val="00AE2D44"/>
    <w:rsid w:val="00AF6846"/>
    <w:rsid w:val="00B04022"/>
    <w:rsid w:val="00B555E7"/>
    <w:rsid w:val="00BE406C"/>
    <w:rsid w:val="00C42CA7"/>
    <w:rsid w:val="00C43780"/>
    <w:rsid w:val="00C4537E"/>
    <w:rsid w:val="00CA102F"/>
    <w:rsid w:val="00CD11E3"/>
    <w:rsid w:val="00D076CE"/>
    <w:rsid w:val="00D62B31"/>
    <w:rsid w:val="00D849EA"/>
    <w:rsid w:val="00D91D46"/>
    <w:rsid w:val="00E77292"/>
    <w:rsid w:val="00EB2E2E"/>
    <w:rsid w:val="00EC216D"/>
    <w:rsid w:val="00ED4263"/>
    <w:rsid w:val="00FF1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5:docId w15:val="{939F5AEB-2EC8-4656-972C-8B76AB005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115684"/>
    <w:pPr>
      <w:spacing w:before="80"/>
    </w:pPr>
    <w:rPr>
      <w:rFonts w:ascii="Arial" w:hAnsi="Arial"/>
      <w:sz w:val="19"/>
    </w:rPr>
  </w:style>
  <w:style w:type="paragraph" w:styleId="berschrift1">
    <w:name w:val="heading 1"/>
    <w:basedOn w:val="Standard"/>
    <w:link w:val="berschrift1Zchn"/>
    <w:uiPriority w:val="1"/>
    <w:qFormat/>
    <w:rsid w:val="001E5F85"/>
    <w:pPr>
      <w:widowControl w:val="0"/>
      <w:spacing w:before="53"/>
      <w:outlineLvl w:val="0"/>
    </w:pPr>
    <w:rPr>
      <w:rFonts w:eastAsia="Arial"/>
      <w:b/>
      <w:bCs/>
      <w:sz w:val="36"/>
      <w:szCs w:val="36"/>
      <w:lang w:val="en-US"/>
    </w:rPr>
  </w:style>
  <w:style w:type="paragraph" w:styleId="berschrift2">
    <w:name w:val="heading 2"/>
    <w:basedOn w:val="Standard"/>
    <w:link w:val="berschrift2Zchn"/>
    <w:uiPriority w:val="1"/>
    <w:qFormat/>
    <w:rsid w:val="001E5F85"/>
    <w:pPr>
      <w:widowControl w:val="0"/>
      <w:spacing w:before="122"/>
      <w:ind w:left="415"/>
      <w:outlineLvl w:val="1"/>
    </w:pPr>
    <w:rPr>
      <w:rFonts w:ascii="Calibri" w:eastAsia="Calibri" w:hAnsi="Calibri"/>
      <w:sz w:val="36"/>
      <w:szCs w:val="36"/>
      <w:lang w:val="en-US"/>
    </w:rPr>
  </w:style>
  <w:style w:type="paragraph" w:styleId="berschrift3">
    <w:name w:val="heading 3"/>
    <w:basedOn w:val="Standard"/>
    <w:link w:val="berschrift3Zchn"/>
    <w:uiPriority w:val="1"/>
    <w:qFormat/>
    <w:rsid w:val="001E5F85"/>
    <w:pPr>
      <w:widowControl w:val="0"/>
      <w:spacing w:before="70"/>
      <w:ind w:left="1833"/>
      <w:outlineLvl w:val="2"/>
    </w:pPr>
    <w:rPr>
      <w:rFonts w:eastAsia="Arial"/>
      <w:b/>
      <w:bCs/>
      <w:sz w:val="23"/>
      <w:szCs w:val="23"/>
      <w:lang w:val="en-US"/>
    </w:rPr>
  </w:style>
  <w:style w:type="paragraph" w:styleId="berschrift4">
    <w:name w:val="heading 4"/>
    <w:basedOn w:val="Standard"/>
    <w:link w:val="berschrift4Zchn"/>
    <w:uiPriority w:val="1"/>
    <w:qFormat/>
    <w:rsid w:val="001E5F85"/>
    <w:pPr>
      <w:widowControl w:val="0"/>
      <w:ind w:left="1795"/>
      <w:outlineLvl w:val="3"/>
    </w:pPr>
    <w:rPr>
      <w:rFonts w:eastAsia="Arial"/>
      <w:sz w:val="20"/>
      <w:szCs w:val="20"/>
      <w:lang w:val="en-US"/>
    </w:rPr>
  </w:style>
  <w:style w:type="paragraph" w:styleId="berschrift5">
    <w:name w:val="heading 5"/>
    <w:basedOn w:val="Standard"/>
    <w:link w:val="berschrift5Zchn"/>
    <w:uiPriority w:val="1"/>
    <w:qFormat/>
    <w:rsid w:val="001E5F85"/>
    <w:pPr>
      <w:widowControl w:val="0"/>
      <w:spacing w:before="75"/>
      <w:ind w:left="408"/>
      <w:outlineLvl w:val="4"/>
    </w:pPr>
    <w:rPr>
      <w:rFonts w:eastAsia="Arial"/>
      <w:b/>
      <w:bCs/>
      <w:szCs w:val="19"/>
      <w:lang w:val="en-US"/>
    </w:rPr>
  </w:style>
  <w:style w:type="paragraph" w:styleId="berschrift6">
    <w:name w:val="heading 6"/>
    <w:basedOn w:val="Standard"/>
    <w:link w:val="berschrift6Zchn"/>
    <w:uiPriority w:val="1"/>
    <w:qFormat/>
    <w:rsid w:val="001E5F85"/>
    <w:pPr>
      <w:widowControl w:val="0"/>
      <w:spacing w:before="40"/>
      <w:ind w:left="2220"/>
      <w:outlineLvl w:val="5"/>
    </w:pPr>
    <w:rPr>
      <w:rFonts w:eastAsia="Arial"/>
      <w:b/>
      <w:bCs/>
      <w:i/>
      <w:szCs w:val="19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1"/>
    <w:qFormat/>
    <w:rsid w:val="006373D4"/>
    <w:pPr>
      <w:numPr>
        <w:numId w:val="26"/>
      </w:numPr>
    </w:pPr>
  </w:style>
  <w:style w:type="character" w:styleId="Hyperlink">
    <w:name w:val="Hyperlink"/>
    <w:basedOn w:val="Absatz-Standardschriftart"/>
    <w:uiPriority w:val="99"/>
    <w:unhideWhenUsed/>
    <w:rsid w:val="00A47D66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47D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Standard"/>
    <w:uiPriority w:val="1"/>
    <w:qFormat/>
    <w:rsid w:val="00EB2E2E"/>
    <w:pPr>
      <w:widowControl w:val="0"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1E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1E6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1E5F85"/>
    <w:rPr>
      <w:rFonts w:ascii="Arial" w:eastAsia="Arial" w:hAnsi="Arial"/>
      <w:b/>
      <w:bCs/>
      <w:sz w:val="36"/>
      <w:szCs w:val="36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1E5F85"/>
    <w:rPr>
      <w:rFonts w:ascii="Calibri" w:eastAsia="Calibri" w:hAnsi="Calibri"/>
      <w:sz w:val="36"/>
      <w:szCs w:val="3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1E5F85"/>
    <w:rPr>
      <w:rFonts w:ascii="Arial" w:eastAsia="Arial" w:hAnsi="Arial"/>
      <w:b/>
      <w:bCs/>
      <w:sz w:val="23"/>
      <w:szCs w:val="23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1E5F85"/>
    <w:rPr>
      <w:rFonts w:ascii="Arial" w:eastAsia="Arial" w:hAnsi="Arial"/>
      <w:sz w:val="20"/>
      <w:szCs w:val="20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1E5F85"/>
    <w:rPr>
      <w:rFonts w:ascii="Arial" w:eastAsia="Arial" w:hAnsi="Arial"/>
      <w:b/>
      <w:bCs/>
      <w:sz w:val="19"/>
      <w:szCs w:val="19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1"/>
    <w:rsid w:val="001E5F85"/>
    <w:rPr>
      <w:rFonts w:ascii="Arial" w:eastAsia="Arial" w:hAnsi="Arial"/>
      <w:b/>
      <w:bCs/>
      <w:i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1E5F85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1E5F85"/>
    <w:pPr>
      <w:widowControl w:val="0"/>
      <w:ind w:left="149"/>
    </w:pPr>
    <w:rPr>
      <w:rFonts w:eastAsia="Arial"/>
      <w:szCs w:val="19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1E5F85"/>
    <w:rPr>
      <w:rFonts w:ascii="Arial" w:eastAsia="Arial" w:hAnsi="Arial"/>
      <w:sz w:val="19"/>
      <w:szCs w:val="19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1E5F85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E5F8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-ef.lehrplan.ch/101wBVrtrLDYuydUCxDVZpcvKrPprARry" TargetMode="External"/><Relationship Id="rId13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-ef.lehrplan.ch/101HWDPfdq4XVACVkpmPsr3TM6CDak2gP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v-ef.lehrplan.ch/101syCmeP9f5C3kLUnWdd34vvp4CvAuZ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-ef.lehrplan.ch/101THThzef8rDhK69kPLKuuKNWkxRKKJ4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4C99B-5051-4485-A375-40A8B10AC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378</Words>
  <Characters>2983</Characters>
  <Application>Microsoft Office Word</Application>
  <DocSecurity>0</DocSecurity>
  <Lines>596</Lines>
  <Paragraphs>86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 Aschwanden</dc:creator>
  <cp:lastModifiedBy>Felix Aschwanden</cp:lastModifiedBy>
  <cp:revision>4</cp:revision>
  <dcterms:created xsi:type="dcterms:W3CDTF">2017-02-23T10:28:00Z</dcterms:created>
  <dcterms:modified xsi:type="dcterms:W3CDTF">2017-08-28T06:44:00Z</dcterms:modified>
</cp:coreProperties>
</file>