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D847F7">
        <w:rPr>
          <w:rFonts w:cstheme="minorHAnsi"/>
          <w:sz w:val="36"/>
          <w:szCs w:val="36"/>
        </w:rPr>
        <w:t>7</w:t>
      </w:r>
      <w:r w:rsidR="001E3DBC" w:rsidRPr="003E675B">
        <w:rPr>
          <w:rFonts w:cstheme="minorHAnsi"/>
          <w:sz w:val="36"/>
          <w:szCs w:val="36"/>
        </w:rPr>
        <w:t xml:space="preserve">: </w:t>
      </w:r>
      <w:r w:rsidR="00D847F7">
        <w:rPr>
          <w:rFonts w:cstheme="minorHAnsi"/>
          <w:sz w:val="36"/>
          <w:szCs w:val="36"/>
        </w:rPr>
        <w:t>Unser Schulhaus</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422737" w:rsidRDefault="00D847F7" w:rsidP="00D847F7">
      <w:pPr>
        <w:pStyle w:val="Listenabsatz"/>
        <w:widowControl w:val="0"/>
        <w:numPr>
          <w:ilvl w:val="0"/>
          <w:numId w:val="1"/>
        </w:numPr>
        <w:spacing w:line="245" w:lineRule="auto"/>
        <w:rPr>
          <w:rFonts w:cstheme="minorHAnsi"/>
        </w:rPr>
      </w:pPr>
      <w:r w:rsidRPr="00D847F7">
        <w:rPr>
          <w:rFonts w:cstheme="minorHAnsi"/>
        </w:rPr>
        <w:t>Gehörtes mit einem Plan vergleichen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422737" w:rsidRDefault="00D847F7" w:rsidP="00D847F7">
      <w:pPr>
        <w:pStyle w:val="Listenabsatz"/>
        <w:widowControl w:val="0"/>
        <w:numPr>
          <w:ilvl w:val="0"/>
          <w:numId w:val="1"/>
        </w:numPr>
        <w:spacing w:line="245" w:lineRule="auto"/>
        <w:rPr>
          <w:rFonts w:cstheme="minorHAnsi"/>
        </w:rPr>
      </w:pPr>
      <w:r w:rsidRPr="00D847F7">
        <w:rPr>
          <w:rFonts w:cstheme="minorHAnsi"/>
        </w:rPr>
        <w:t>Gehörtes mit einem Plan vergleichen</w:t>
      </w:r>
    </w:p>
    <w:p w:rsidR="00A077B9" w:rsidRDefault="00A077B9" w:rsidP="00A077B9">
      <w:pPr>
        <w:widowControl w:val="0"/>
        <w:spacing w:line="245" w:lineRule="auto"/>
        <w:rPr>
          <w:rFonts w:cstheme="minorHAnsi"/>
        </w:rPr>
      </w:pPr>
    </w:p>
    <w:p w:rsidR="00A077B9" w:rsidRDefault="00A077B9" w:rsidP="00A077B9">
      <w:pPr>
        <w:rPr>
          <w:b/>
        </w:rPr>
      </w:pPr>
      <w:r w:rsidRPr="00A077B9">
        <w:rPr>
          <w:b/>
        </w:rPr>
        <w:t>Hinweise:</w:t>
      </w:r>
    </w:p>
    <w:p w:rsidR="00A077B9" w:rsidRPr="00A077B9" w:rsidRDefault="00A077B9" w:rsidP="00A077B9">
      <w:r w:rsidRPr="00A077B9">
        <w:t xml:space="preserve">Um diese Aufgabe lösen zu können, müssen die Kinder über den entsprechenden Wortschatz verfügen («Sträucher», «Rutschbahn» etc., aber auch lokale Präpositionen wie «neben», «um» etc.). Ansonsten kann nicht zwischen Hörverstehen und </w:t>
      </w:r>
      <w:r>
        <w:t xml:space="preserve">Wortschatzwissen unterschieden </w:t>
      </w:r>
      <w:r w:rsidRPr="00A077B9">
        <w:t>werden.</w:t>
      </w:r>
    </w:p>
    <w:p w:rsidR="00A077B9" w:rsidRPr="00A077B9" w:rsidRDefault="00A077B9" w:rsidP="00A077B9"/>
    <w:p w:rsidR="00A077B9" w:rsidRPr="00A077B9" w:rsidRDefault="00A077B9" w:rsidP="00A077B9">
      <w:r w:rsidRPr="00A077B9">
        <w:t>Erläutern</w:t>
      </w:r>
      <w:r>
        <w:t xml:space="preserve"> </w:t>
      </w:r>
      <w:r w:rsidRPr="00A077B9">
        <w:t>Sie den Kindern, wie die Aufgabe gelöst wird. Nutzen Sie dazu den Beispielsatz 0. Gehen Sie danach auf allfällige Fragen ein.</w:t>
      </w:r>
    </w:p>
    <w:p w:rsidR="00A077B9" w:rsidRPr="00A077B9" w:rsidRDefault="00A077B9" w:rsidP="00A077B9"/>
    <w:p w:rsidR="00A077B9" w:rsidRPr="00A077B9" w:rsidRDefault="00A077B9" w:rsidP="00A077B9">
      <w:r w:rsidRPr="00A077B9">
        <w:t>Lesen Sie anschliessend den Kindern Satz für Satz vor (vgl. untenstehende Tabelle). Lassen Sie den Kindern genügend Zeit, damit sie jeweils die einzelnen Aussagen mit dem Bild vergleichen, die entsprechende Ziffer im Plan einzeichnen und das Kreuz in der Tabelle machen können.</w:t>
      </w:r>
    </w:p>
    <w:p w:rsidR="00A077B9" w:rsidRDefault="00A077B9" w:rsidP="00A077B9">
      <w:pPr>
        <w:spacing w:before="5"/>
        <w:rPr>
          <w:rFonts w:eastAsia="Arial" w:cs="Arial"/>
          <w:sz w:val="14"/>
          <w:szCs w:val="14"/>
        </w:rPr>
      </w:pPr>
    </w:p>
    <w:p w:rsidR="00A077B9" w:rsidRPr="00A077B9" w:rsidRDefault="00A077B9" w:rsidP="00A077B9">
      <w:pPr>
        <w:spacing w:before="8"/>
        <w:rPr>
          <w:rFonts w:eastAsia="Arial" w:cs="Arial"/>
          <w:sz w:val="16"/>
          <w:szCs w:val="16"/>
        </w:rPr>
      </w:pPr>
    </w:p>
    <w:tbl>
      <w:tblPr>
        <w:tblStyle w:val="TableNormal"/>
        <w:tblW w:w="9720" w:type="dxa"/>
        <w:tblInd w:w="13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67"/>
        <w:gridCol w:w="9353"/>
      </w:tblGrid>
      <w:tr w:rsidR="00A077B9" w:rsidRPr="00A077B9" w:rsidTr="00A077B9">
        <w:trPr>
          <w:trHeight w:hRule="exact" w:val="339"/>
        </w:trPr>
        <w:tc>
          <w:tcPr>
            <w:tcW w:w="367" w:type="dxa"/>
            <w:tcBorders>
              <w:bottom w:val="single" w:sz="6" w:space="0" w:color="808080" w:themeColor="background1" w:themeShade="80"/>
            </w:tcBorders>
          </w:tcPr>
          <w:p w:rsidR="00A077B9" w:rsidRPr="004E77D0" w:rsidRDefault="00A077B9" w:rsidP="00A077B9">
            <w:pPr>
              <w:spacing w:before="40" w:after="40"/>
              <w:jc w:val="center"/>
            </w:pPr>
            <w:r>
              <w:t>0</w:t>
            </w:r>
          </w:p>
        </w:tc>
        <w:tc>
          <w:tcPr>
            <w:tcW w:w="9353" w:type="dxa"/>
            <w:tcBorders>
              <w:bottom w:val="single" w:sz="6" w:space="0" w:color="808080" w:themeColor="background1" w:themeShade="80"/>
            </w:tcBorders>
          </w:tcPr>
          <w:p w:rsidR="00A077B9" w:rsidRPr="004E77D0" w:rsidRDefault="00A077B9" w:rsidP="00A077B9">
            <w:pPr>
              <w:spacing w:before="40" w:after="40"/>
              <w:ind w:left="57"/>
            </w:pPr>
            <w:r w:rsidRPr="00A077B9">
              <w:t>«Aussage 0: Auf dem Plan ist ein Schulhaus abgebildet.»</w:t>
            </w:r>
          </w:p>
        </w:tc>
      </w:tr>
      <w:tr w:rsidR="00A077B9" w:rsidRPr="00A077B9" w:rsidTr="00A077B9">
        <w:trPr>
          <w:trHeight w:hRule="exact" w:val="116"/>
        </w:trPr>
        <w:tc>
          <w:tcPr>
            <w:tcW w:w="367" w:type="dxa"/>
            <w:tcBorders>
              <w:left w:val="nil"/>
              <w:right w:val="nil"/>
            </w:tcBorders>
          </w:tcPr>
          <w:p w:rsidR="00A077B9" w:rsidRPr="004E77D0" w:rsidRDefault="00A077B9" w:rsidP="00A077B9">
            <w:pPr>
              <w:spacing w:before="40" w:after="40"/>
              <w:jc w:val="center"/>
            </w:pPr>
          </w:p>
        </w:tc>
        <w:tc>
          <w:tcPr>
            <w:tcW w:w="9353" w:type="dxa"/>
            <w:tcBorders>
              <w:left w:val="nil"/>
              <w:right w:val="nil"/>
            </w:tcBorders>
          </w:tcPr>
          <w:p w:rsidR="00A077B9" w:rsidRPr="004E77D0" w:rsidRDefault="00A077B9" w:rsidP="00A077B9">
            <w:pPr>
              <w:spacing w:before="40" w:after="40"/>
              <w:ind w:left="57"/>
            </w:pPr>
          </w:p>
        </w:tc>
      </w:tr>
      <w:tr w:rsidR="00A077B9" w:rsidRPr="00A077B9" w:rsidTr="00A077B9">
        <w:trPr>
          <w:trHeight w:hRule="exact" w:val="339"/>
        </w:trPr>
        <w:tc>
          <w:tcPr>
            <w:tcW w:w="367" w:type="dxa"/>
          </w:tcPr>
          <w:p w:rsidR="00A077B9" w:rsidRPr="004E77D0" w:rsidRDefault="00A077B9" w:rsidP="00A077B9">
            <w:pPr>
              <w:spacing w:before="40" w:after="40"/>
              <w:jc w:val="center"/>
            </w:pPr>
            <w:r w:rsidRPr="004E77D0">
              <w:t>1</w:t>
            </w:r>
          </w:p>
        </w:tc>
        <w:tc>
          <w:tcPr>
            <w:tcW w:w="9353" w:type="dxa"/>
          </w:tcPr>
          <w:p w:rsidR="00A077B9" w:rsidRPr="004E77D0" w:rsidRDefault="00A077B9" w:rsidP="00A077B9">
            <w:pPr>
              <w:spacing w:before="40" w:after="40"/>
              <w:ind w:left="57"/>
            </w:pPr>
            <w:r w:rsidRPr="004E77D0">
              <w:t>«Aussage 1: Vor dem Schulhaus stehen Autos.»</w:t>
            </w:r>
          </w:p>
        </w:tc>
      </w:tr>
      <w:tr w:rsidR="00A077B9" w:rsidRPr="00A077B9" w:rsidTr="00A077B9">
        <w:trPr>
          <w:trHeight w:hRule="exact" w:val="341"/>
        </w:trPr>
        <w:tc>
          <w:tcPr>
            <w:tcW w:w="367" w:type="dxa"/>
          </w:tcPr>
          <w:p w:rsidR="00A077B9" w:rsidRPr="004E77D0" w:rsidRDefault="00A077B9" w:rsidP="00A077B9">
            <w:pPr>
              <w:spacing w:before="40" w:after="40"/>
              <w:jc w:val="center"/>
            </w:pPr>
            <w:r w:rsidRPr="004E77D0">
              <w:t>2</w:t>
            </w:r>
          </w:p>
        </w:tc>
        <w:tc>
          <w:tcPr>
            <w:tcW w:w="9353" w:type="dxa"/>
          </w:tcPr>
          <w:p w:rsidR="00A077B9" w:rsidRPr="004E77D0" w:rsidRDefault="00A077B9" w:rsidP="00A077B9">
            <w:pPr>
              <w:spacing w:before="40" w:after="40"/>
              <w:ind w:left="57"/>
            </w:pPr>
            <w:r w:rsidRPr="004E77D0">
              <w:t>«Aussage 2: Neben dem Schulhaus befindet sich ein Schulgarten.»</w:t>
            </w:r>
          </w:p>
        </w:tc>
      </w:tr>
      <w:tr w:rsidR="00A077B9" w:rsidRPr="00A077B9" w:rsidTr="00A077B9">
        <w:trPr>
          <w:trHeight w:hRule="exact" w:val="341"/>
        </w:trPr>
        <w:tc>
          <w:tcPr>
            <w:tcW w:w="367" w:type="dxa"/>
          </w:tcPr>
          <w:p w:rsidR="00A077B9" w:rsidRPr="004E77D0" w:rsidRDefault="00A077B9" w:rsidP="00A077B9">
            <w:pPr>
              <w:spacing w:before="40" w:after="40"/>
              <w:jc w:val="center"/>
            </w:pPr>
            <w:r w:rsidRPr="004E77D0">
              <w:t>3</w:t>
            </w:r>
          </w:p>
        </w:tc>
        <w:tc>
          <w:tcPr>
            <w:tcW w:w="9353" w:type="dxa"/>
          </w:tcPr>
          <w:p w:rsidR="00A077B9" w:rsidRPr="004E77D0" w:rsidRDefault="00A077B9" w:rsidP="00A077B9">
            <w:pPr>
              <w:spacing w:before="40" w:after="40"/>
              <w:ind w:left="57"/>
            </w:pPr>
            <w:r w:rsidRPr="004E77D0">
              <w:t>«Aussage 3: Um das Fussballfeld herum hat es viele Sträucher und Bäume.»</w:t>
            </w:r>
          </w:p>
        </w:tc>
      </w:tr>
      <w:tr w:rsidR="00A077B9" w:rsidRPr="00A077B9" w:rsidTr="00A077B9">
        <w:trPr>
          <w:trHeight w:hRule="exact" w:val="341"/>
        </w:trPr>
        <w:tc>
          <w:tcPr>
            <w:tcW w:w="367" w:type="dxa"/>
          </w:tcPr>
          <w:p w:rsidR="00A077B9" w:rsidRPr="004E77D0" w:rsidRDefault="00A077B9" w:rsidP="00A077B9">
            <w:pPr>
              <w:spacing w:before="40" w:after="40"/>
              <w:jc w:val="center"/>
            </w:pPr>
            <w:r w:rsidRPr="004E77D0">
              <w:t>4</w:t>
            </w:r>
          </w:p>
        </w:tc>
        <w:tc>
          <w:tcPr>
            <w:tcW w:w="9353" w:type="dxa"/>
          </w:tcPr>
          <w:p w:rsidR="00A077B9" w:rsidRPr="004E77D0" w:rsidRDefault="00A077B9" w:rsidP="00A077B9">
            <w:pPr>
              <w:spacing w:before="40" w:after="40"/>
              <w:ind w:left="57"/>
            </w:pPr>
            <w:r w:rsidRPr="004E77D0">
              <w:t>«Aussage 4: Die Rutschbahn steht auf dem grossen Rasen.»</w:t>
            </w:r>
          </w:p>
        </w:tc>
      </w:tr>
      <w:tr w:rsidR="00A077B9" w:rsidRPr="00A077B9" w:rsidTr="00A077B9">
        <w:trPr>
          <w:trHeight w:hRule="exact" w:val="341"/>
        </w:trPr>
        <w:tc>
          <w:tcPr>
            <w:tcW w:w="367" w:type="dxa"/>
          </w:tcPr>
          <w:p w:rsidR="00A077B9" w:rsidRPr="004E77D0" w:rsidRDefault="00A077B9" w:rsidP="00A077B9">
            <w:pPr>
              <w:spacing w:before="40" w:after="40"/>
              <w:jc w:val="center"/>
            </w:pPr>
            <w:r w:rsidRPr="004E77D0">
              <w:t>5</w:t>
            </w:r>
          </w:p>
        </w:tc>
        <w:tc>
          <w:tcPr>
            <w:tcW w:w="9353" w:type="dxa"/>
          </w:tcPr>
          <w:p w:rsidR="00A077B9" w:rsidRPr="004E77D0" w:rsidRDefault="00A077B9" w:rsidP="00A077B9">
            <w:pPr>
              <w:spacing w:before="40" w:after="40"/>
              <w:ind w:left="57"/>
            </w:pPr>
            <w:r w:rsidRPr="004E77D0">
              <w:t>«Aussage 5: Es befinden sich Kletterbäume auf dem Asphalt vor dem Schulhaus.»</w:t>
            </w:r>
          </w:p>
        </w:tc>
      </w:tr>
      <w:tr w:rsidR="00A077B9" w:rsidRPr="00A077B9" w:rsidTr="00A077B9">
        <w:trPr>
          <w:trHeight w:hRule="exact" w:val="341"/>
        </w:trPr>
        <w:tc>
          <w:tcPr>
            <w:tcW w:w="367" w:type="dxa"/>
          </w:tcPr>
          <w:p w:rsidR="00A077B9" w:rsidRPr="004E77D0" w:rsidRDefault="00A077B9" w:rsidP="00A077B9">
            <w:pPr>
              <w:spacing w:before="40" w:after="40"/>
              <w:jc w:val="center"/>
            </w:pPr>
            <w:r w:rsidRPr="004E77D0">
              <w:t>6</w:t>
            </w:r>
          </w:p>
        </w:tc>
        <w:tc>
          <w:tcPr>
            <w:tcW w:w="9353" w:type="dxa"/>
          </w:tcPr>
          <w:p w:rsidR="00A077B9" w:rsidRPr="004E77D0" w:rsidRDefault="00A077B9" w:rsidP="00A077B9">
            <w:pPr>
              <w:spacing w:before="40" w:after="40"/>
              <w:ind w:left="57"/>
            </w:pPr>
            <w:r w:rsidRPr="004E77D0">
              <w:t>«Aussage 6: Auf dem Pausenplatz sind Spiele aufgemalt.»</w:t>
            </w:r>
          </w:p>
        </w:tc>
      </w:tr>
      <w:tr w:rsidR="00A077B9" w:rsidRPr="00A077B9" w:rsidTr="00A077B9">
        <w:trPr>
          <w:trHeight w:hRule="exact" w:val="589"/>
        </w:trPr>
        <w:tc>
          <w:tcPr>
            <w:tcW w:w="367" w:type="dxa"/>
          </w:tcPr>
          <w:p w:rsidR="00A077B9" w:rsidRPr="004E77D0" w:rsidRDefault="00A077B9" w:rsidP="00A077B9">
            <w:pPr>
              <w:spacing w:before="40" w:after="40"/>
              <w:jc w:val="center"/>
            </w:pPr>
            <w:r w:rsidRPr="004E77D0">
              <w:t>7</w:t>
            </w:r>
          </w:p>
        </w:tc>
        <w:tc>
          <w:tcPr>
            <w:tcW w:w="9353" w:type="dxa"/>
          </w:tcPr>
          <w:p w:rsidR="00A077B9" w:rsidRPr="004E77D0" w:rsidRDefault="00A077B9" w:rsidP="00A077B9">
            <w:pPr>
              <w:spacing w:before="40" w:after="40"/>
              <w:ind w:left="57"/>
            </w:pPr>
            <w:r w:rsidRPr="004E77D0">
              <w:t>«Aussage 7: Rechts unten auf dem Plan hat es grosse Betonröhren, wo die Kinder durchkriechen können.»</w:t>
            </w:r>
          </w:p>
        </w:tc>
      </w:tr>
      <w:tr w:rsidR="00A077B9" w:rsidRPr="00A077B9" w:rsidTr="00A077B9">
        <w:trPr>
          <w:trHeight w:hRule="exact" w:val="343"/>
        </w:trPr>
        <w:tc>
          <w:tcPr>
            <w:tcW w:w="367" w:type="dxa"/>
          </w:tcPr>
          <w:p w:rsidR="00A077B9" w:rsidRPr="004E77D0" w:rsidRDefault="00A077B9" w:rsidP="00A077B9">
            <w:pPr>
              <w:spacing w:before="40" w:after="40"/>
              <w:jc w:val="center"/>
            </w:pPr>
            <w:r w:rsidRPr="004E77D0">
              <w:t>8</w:t>
            </w:r>
          </w:p>
        </w:tc>
        <w:tc>
          <w:tcPr>
            <w:tcW w:w="9353" w:type="dxa"/>
          </w:tcPr>
          <w:p w:rsidR="00A077B9" w:rsidRPr="004E77D0" w:rsidRDefault="00A077B9" w:rsidP="00A077B9">
            <w:pPr>
              <w:spacing w:before="40" w:after="40"/>
              <w:ind w:left="57"/>
            </w:pPr>
            <w:r w:rsidRPr="004E77D0">
              <w:t>«Aussage 8: Um den Teich herum führt ein schmaler Weg.»</w:t>
            </w:r>
          </w:p>
        </w:tc>
        <w:bookmarkStart w:id="0" w:name="_GoBack"/>
        <w:bookmarkEnd w:id="0"/>
      </w:tr>
      <w:tr w:rsidR="00A077B9" w:rsidRPr="00A077B9" w:rsidTr="00A077B9">
        <w:trPr>
          <w:trHeight w:hRule="exact" w:val="343"/>
        </w:trPr>
        <w:tc>
          <w:tcPr>
            <w:tcW w:w="367" w:type="dxa"/>
          </w:tcPr>
          <w:p w:rsidR="00A077B9" w:rsidRPr="004E77D0" w:rsidRDefault="00A077B9" w:rsidP="00A077B9">
            <w:pPr>
              <w:spacing w:before="40" w:after="40"/>
              <w:jc w:val="center"/>
            </w:pPr>
            <w:r w:rsidRPr="004E77D0">
              <w:t>9</w:t>
            </w:r>
          </w:p>
        </w:tc>
        <w:tc>
          <w:tcPr>
            <w:tcW w:w="9353" w:type="dxa"/>
          </w:tcPr>
          <w:p w:rsidR="00A077B9" w:rsidRPr="004E77D0" w:rsidRDefault="00A077B9" w:rsidP="00A077B9">
            <w:pPr>
              <w:spacing w:before="40" w:after="40"/>
              <w:ind w:left="57"/>
            </w:pPr>
            <w:r w:rsidRPr="004E77D0">
              <w:t>«Aussage 9: Ganz nahe bei den Kletterbäumen befinden sich Tische für das Tischtennis.»</w:t>
            </w:r>
          </w:p>
        </w:tc>
      </w:tr>
      <w:tr w:rsidR="00A077B9" w:rsidRPr="00A077B9" w:rsidTr="00A077B9">
        <w:trPr>
          <w:trHeight w:hRule="exact" w:val="347"/>
        </w:trPr>
        <w:tc>
          <w:tcPr>
            <w:tcW w:w="367" w:type="dxa"/>
          </w:tcPr>
          <w:p w:rsidR="00A077B9" w:rsidRPr="004E77D0" w:rsidRDefault="00A077B9" w:rsidP="00A077B9">
            <w:pPr>
              <w:spacing w:before="40" w:after="40"/>
              <w:jc w:val="center"/>
            </w:pPr>
            <w:r w:rsidRPr="004E77D0">
              <w:t>10</w:t>
            </w:r>
          </w:p>
        </w:tc>
        <w:tc>
          <w:tcPr>
            <w:tcW w:w="9353" w:type="dxa"/>
          </w:tcPr>
          <w:p w:rsidR="00A077B9" w:rsidRDefault="00A077B9" w:rsidP="00A077B9">
            <w:pPr>
              <w:spacing w:before="40" w:after="40"/>
              <w:ind w:left="57"/>
            </w:pPr>
            <w:r w:rsidRPr="004E77D0">
              <w:t>«Aussage 10: Die grosse Treppe zum Schulhaus hat 18 Stufen.»</w:t>
            </w:r>
          </w:p>
        </w:tc>
      </w:tr>
    </w:tbl>
    <w:p w:rsidR="00A077B9" w:rsidRPr="00A077B9" w:rsidRDefault="00A077B9" w:rsidP="00A077B9">
      <w:pPr>
        <w:widowControl w:val="0"/>
        <w:spacing w:line="245" w:lineRule="auto"/>
        <w:rPr>
          <w:rFonts w:cstheme="minorHAnsi"/>
        </w:rPr>
      </w:pPr>
    </w:p>
    <w:p w:rsidR="00B51B36" w:rsidRDefault="00B51B36" w:rsidP="00B51B36">
      <w:pPr>
        <w:widowControl w:val="0"/>
        <w:spacing w:line="245" w:lineRule="auto"/>
        <w:rPr>
          <w:rFonts w:cstheme="minorHAnsi"/>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22737" w:rsidRPr="00A53090" w:rsidRDefault="00B51B36" w:rsidP="00AE73F1">
      <w:pPr>
        <w:pStyle w:val="Listenabsatz"/>
        <w:widowControl w:val="0"/>
        <w:numPr>
          <w:ilvl w:val="0"/>
          <w:numId w:val="1"/>
        </w:numPr>
        <w:spacing w:line="245" w:lineRule="auto"/>
        <w:rPr>
          <w:rFonts w:cstheme="minorHAnsi"/>
        </w:rPr>
      </w:pPr>
      <w:r w:rsidRPr="00B51B36">
        <w:rPr>
          <w:rFonts w:cstheme="minorHAnsi"/>
        </w:rPr>
        <w:t>D.1.A.1.a</w:t>
      </w:r>
      <w:r w:rsidR="005B08D4" w:rsidRPr="005B08D4">
        <w:rPr>
          <w:rFonts w:cstheme="minorHAnsi"/>
        </w:rPr>
        <w:t>:</w:t>
      </w:r>
      <w:r w:rsidR="005B08D4">
        <w:rPr>
          <w:rFonts w:ascii="Helvetica LT Std Cond" w:eastAsia="Times New Roman" w:hAnsi="Helvetica LT Std Cond" w:cs="Arial"/>
          <w:b/>
          <w:sz w:val="19"/>
          <w:szCs w:val="19"/>
          <w:lang w:val="de-DE" w:eastAsia="de-DE"/>
        </w:rPr>
        <w:t xml:space="preserve"> </w:t>
      </w:r>
      <w:r w:rsidR="00422737">
        <w:rPr>
          <w:rFonts w:cstheme="minorHAnsi"/>
        </w:rPr>
        <w:t>Die Schülerinnen und Schüler</w:t>
      </w:r>
      <w:r w:rsidR="00422737">
        <w:t> </w:t>
      </w:r>
      <w:r>
        <w:t>können die Aufmerksamkeit auf die sprechende Person und deren Beitrag richten.</w:t>
      </w:r>
      <w:r w:rsidR="00422737" w:rsidRPr="00EA0284">
        <w:rPr>
          <w:rFonts w:cstheme="minorHAnsi"/>
        </w:rPr>
        <w:br/>
        <w:t xml:space="preserve">Direktlink: </w:t>
      </w:r>
      <w:hyperlink r:id="rId8" w:history="1">
        <w:r w:rsidRPr="00A95F72">
          <w:rPr>
            <w:rStyle w:val="Hyperlink"/>
            <w:rFonts w:cstheme="minorHAnsi"/>
          </w:rPr>
          <w:t>http://v-ef.lehrplan.ch/101CrGwDRqePC4zRFTJPk22ZLtRFww8eD</w:t>
        </w:r>
      </w:hyperlink>
      <w:r>
        <w:rPr>
          <w:rFonts w:cstheme="minorHAnsi"/>
        </w:rPr>
        <w:t xml:space="preserve"> </w:t>
      </w:r>
      <w:r w:rsidR="006645E6">
        <w:rPr>
          <w:rFonts w:cstheme="minorHAnsi"/>
        </w:rPr>
        <w:t xml:space="preserve"> </w:t>
      </w:r>
    </w:p>
    <w:p w:rsidR="00422737" w:rsidRDefault="00AE73F1" w:rsidP="00AE73F1">
      <w:pPr>
        <w:pStyle w:val="Listenabsatz"/>
        <w:widowControl w:val="0"/>
        <w:numPr>
          <w:ilvl w:val="0"/>
          <w:numId w:val="1"/>
        </w:numPr>
        <w:spacing w:line="245" w:lineRule="auto"/>
        <w:rPr>
          <w:rFonts w:cstheme="minorHAnsi"/>
        </w:rPr>
      </w:pPr>
      <w:r w:rsidRPr="00AE73F1">
        <w:rPr>
          <w:rFonts w:cstheme="minorHAnsi"/>
        </w:rPr>
        <w:t>D.1.B.1.a »2</w:t>
      </w:r>
      <w:r w:rsidR="0029384F">
        <w:rPr>
          <w:rFonts w:cstheme="minorHAnsi"/>
        </w:rPr>
        <w:t xml:space="preserve">: </w:t>
      </w:r>
      <w:r w:rsidR="00422737">
        <w:rPr>
          <w:rFonts w:cstheme="minorHAnsi"/>
        </w:rPr>
        <w:t>Die Schülerinnen und Schüler</w:t>
      </w:r>
      <w:r w:rsidR="00422737">
        <w:t> </w:t>
      </w:r>
      <w:r>
        <w:t>können zum Hörtext etwas Passendes produzieren (z.B. inneres Bild zeichnen, etwas formen, spielerisch darstellen).</w:t>
      </w:r>
      <w:r w:rsidR="00422737" w:rsidRPr="00EA0284">
        <w:rPr>
          <w:rFonts w:cstheme="minorHAnsi"/>
        </w:rPr>
        <w:br/>
        <w:t xml:space="preserve">Direktlink: </w:t>
      </w:r>
      <w:hyperlink r:id="rId9" w:history="1">
        <w:r w:rsidRPr="00A95F72">
          <w:rPr>
            <w:rStyle w:val="Hyperlink"/>
            <w:rFonts w:cstheme="minorHAnsi"/>
          </w:rPr>
          <w:t>http://v-ef.lehrplan.ch/101w6FdKBbmTmeYFkdSVuFrypPFsMzwrK</w:t>
        </w:r>
      </w:hyperlink>
      <w:r>
        <w:rPr>
          <w:rFonts w:cstheme="minorHAnsi"/>
        </w:rPr>
        <w:t xml:space="preserve"> </w:t>
      </w:r>
      <w:r w:rsidR="00BC19D8">
        <w:rPr>
          <w:rFonts w:cstheme="minorHAnsi"/>
        </w:rPr>
        <w:t xml:space="preserve"> </w:t>
      </w:r>
    </w:p>
    <w:p w:rsidR="00D847F7" w:rsidRDefault="00D847F7" w:rsidP="00D847F7">
      <w:pPr>
        <w:pStyle w:val="Listenabsatz"/>
        <w:widowControl w:val="0"/>
        <w:numPr>
          <w:ilvl w:val="0"/>
          <w:numId w:val="1"/>
        </w:numPr>
        <w:spacing w:line="245" w:lineRule="auto"/>
        <w:rPr>
          <w:rFonts w:cstheme="minorHAnsi"/>
        </w:rPr>
      </w:pPr>
      <w:r w:rsidRPr="00D847F7">
        <w:rPr>
          <w:rFonts w:cstheme="minorHAnsi"/>
        </w:rPr>
        <w:t>D.1.B.1.c »1</w:t>
      </w:r>
      <w:r>
        <w:rPr>
          <w:rFonts w:cstheme="minorHAnsi"/>
        </w:rPr>
        <w:t>: Die Schülerinnen und Schüler</w:t>
      </w:r>
      <w:r>
        <w:t> können Mitteilungen und Erklärungen verstehen und Aufträge ausführen.</w:t>
      </w:r>
      <w:r w:rsidRPr="00EA0284">
        <w:rPr>
          <w:rFonts w:cstheme="minorHAnsi"/>
        </w:rPr>
        <w:br/>
        <w:t xml:space="preserve">Direktlink: </w:t>
      </w:r>
      <w:hyperlink r:id="rId10" w:history="1">
        <w:r w:rsidRPr="00A95F72">
          <w:rPr>
            <w:rStyle w:val="Hyperlink"/>
            <w:rFonts w:cstheme="minorHAnsi"/>
          </w:rPr>
          <w:t>http://v-ef.lehrplan.ch/101BkYEKJDbEFansx7VtD66VYcFCnnTuv</w:t>
        </w:r>
      </w:hyperlink>
      <w:r>
        <w:rPr>
          <w:rFonts w:cstheme="minorHAnsi"/>
        </w:rPr>
        <w:t xml:space="preserve"> </w:t>
      </w:r>
    </w:p>
    <w:p w:rsidR="00D847F7" w:rsidRDefault="00D847F7" w:rsidP="008F0612">
      <w:pPr>
        <w:pStyle w:val="Listenabsatz"/>
        <w:widowControl w:val="0"/>
        <w:numPr>
          <w:ilvl w:val="0"/>
          <w:numId w:val="1"/>
        </w:numPr>
        <w:spacing w:line="245" w:lineRule="auto"/>
        <w:rPr>
          <w:rFonts w:cstheme="minorHAnsi"/>
        </w:rPr>
      </w:pPr>
      <w:r w:rsidRPr="00D847F7">
        <w:rPr>
          <w:rFonts w:cstheme="minorHAnsi"/>
        </w:rPr>
        <w:t>D.1.B.1.d »1</w:t>
      </w:r>
      <w:r>
        <w:rPr>
          <w:rFonts w:cstheme="minorHAnsi"/>
        </w:rPr>
        <w:t>: Die Schülerinnen und Schüler</w:t>
      </w:r>
      <w:r>
        <w:t> können ein globales Hörverständnis zu verschiedenen Hörtexten aufbauen (z.B. Erzählung, Theaterstück, Szene aus Film, Gedicht, Sachtext). </w:t>
      </w:r>
      <w:r w:rsidRPr="00EA0284">
        <w:rPr>
          <w:rFonts w:cstheme="minorHAnsi"/>
        </w:rPr>
        <w:br/>
        <w:t xml:space="preserve">Direktlink: </w:t>
      </w:r>
      <w:hyperlink r:id="rId11" w:history="1">
        <w:r w:rsidR="008F0612" w:rsidRPr="00A95F72">
          <w:rPr>
            <w:rStyle w:val="Hyperlink"/>
            <w:rFonts w:cstheme="minorHAnsi"/>
          </w:rPr>
          <w:t>http://v-ef.lehrplan.ch/101TeNhwXpUdKrMLupbkGvneLX7UA8rX5</w:t>
        </w:r>
      </w:hyperlink>
      <w:r w:rsidR="008F0612">
        <w:rPr>
          <w:rFonts w:cstheme="minorHAnsi"/>
        </w:rPr>
        <w:t xml:space="preserve"> </w:t>
      </w:r>
    </w:p>
    <w:p w:rsidR="00422737" w:rsidRPr="0086251C" w:rsidRDefault="00422737" w:rsidP="00212A07">
      <w:pPr>
        <w:rPr>
          <w:szCs w:val="24"/>
        </w:rPr>
      </w:pPr>
    </w:p>
    <w:sectPr w:rsidR="00422737" w:rsidRPr="0086251C"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r w:rsidRPr="00212A07">
      <w:rPr>
        <w:sz w:val="19"/>
        <w:szCs w:val="19"/>
      </w:rPr>
      <w:t xml:space="preserve">Orientierungsaufgaben </w:t>
    </w:r>
    <w:r w:rsidR="00116F5A">
      <w:rPr>
        <w:sz w:val="19"/>
        <w:szCs w:val="19"/>
      </w:rPr>
      <w:t>Deutsch</w:t>
    </w:r>
    <w:r w:rsidRPr="00212A07">
      <w:rPr>
        <w:sz w:val="19"/>
        <w:szCs w:val="19"/>
      </w:rPr>
      <w:t xml:space="preserve"> | </w:t>
    </w:r>
    <w:r w:rsidR="002F30A9" w:rsidRPr="00212A07">
      <w:rPr>
        <w:sz w:val="19"/>
        <w:szCs w:val="19"/>
      </w:rPr>
      <w:t xml:space="preserve">Primar, </w:t>
    </w:r>
    <w:r w:rsidR="00DC12D8" w:rsidRPr="00212A07">
      <w:rPr>
        <w:sz w:val="19"/>
        <w:szCs w:val="19"/>
      </w:rPr>
      <w:t>2</w:t>
    </w:r>
    <w:r w:rsidR="002F30A9" w:rsidRPr="00212A07">
      <w:rPr>
        <w:sz w:val="19"/>
        <w:szCs w:val="19"/>
      </w:rPr>
      <w:t xml:space="preserve">. Klasse </w:t>
    </w:r>
    <w:r w:rsidRPr="00212A07">
      <w:rPr>
        <w:sz w:val="19"/>
        <w:szCs w:val="19"/>
      </w:rPr>
      <w:t xml:space="preserve">| </w:t>
    </w:r>
    <w:r w:rsidR="0006659D">
      <w:rPr>
        <w:sz w:val="19"/>
        <w:szCs w:val="19"/>
      </w:rPr>
      <w:t>Tigerkatze</w:t>
    </w:r>
    <w:r w:rsidR="00A412EE" w:rsidRPr="00212A07">
      <w:rPr>
        <w:sz w:val="19"/>
        <w:szCs w:val="19"/>
      </w:rPr>
      <w:t xml:space="preserve"> </w:t>
    </w:r>
    <w:r w:rsidR="000812CA" w:rsidRPr="00212A07">
      <w:rPr>
        <w:sz w:val="19"/>
        <w:szCs w:val="19"/>
      </w:rPr>
      <w:t>| Aufgabe</w:t>
    </w:r>
    <w:r w:rsidR="00D847F7">
      <w:rPr>
        <w:sz w:val="19"/>
        <w:szCs w:val="19"/>
      </w:rPr>
      <w:t xml:space="preserve"> 7</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A077B9" w:rsidRPr="00A077B9">
      <w:rPr>
        <w:b/>
        <w:noProof/>
        <w:sz w:val="19"/>
        <w:szCs w:val="19"/>
        <w:lang w:val="de-DE"/>
      </w:rPr>
      <w:t>1</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DC3"/>
    <w:multiLevelType w:val="hybridMultilevel"/>
    <w:tmpl w:val="2F0AFEF0"/>
    <w:lvl w:ilvl="0" w:tplc="D1D09DC0">
      <w:start w:val="1"/>
      <w:numFmt w:val="bullet"/>
      <w:lvlText w:val="-"/>
      <w:lvlJc w:val="left"/>
      <w:pPr>
        <w:ind w:left="243" w:hanging="164"/>
      </w:pPr>
      <w:rPr>
        <w:rFonts w:ascii="Arial" w:eastAsia="Arial" w:hAnsi="Arial" w:hint="default"/>
        <w:sz w:val="19"/>
        <w:szCs w:val="19"/>
      </w:rPr>
    </w:lvl>
    <w:lvl w:ilvl="1" w:tplc="5C766EFE">
      <w:start w:val="1"/>
      <w:numFmt w:val="bullet"/>
      <w:lvlText w:val="•"/>
      <w:lvlJc w:val="left"/>
      <w:pPr>
        <w:ind w:left="1153" w:hanging="164"/>
      </w:pPr>
      <w:rPr>
        <w:rFonts w:hint="default"/>
      </w:rPr>
    </w:lvl>
    <w:lvl w:ilvl="2" w:tplc="9C5621B8">
      <w:start w:val="1"/>
      <w:numFmt w:val="bullet"/>
      <w:lvlText w:val="•"/>
      <w:lvlJc w:val="left"/>
      <w:pPr>
        <w:ind w:left="2063" w:hanging="164"/>
      </w:pPr>
      <w:rPr>
        <w:rFonts w:hint="default"/>
      </w:rPr>
    </w:lvl>
    <w:lvl w:ilvl="3" w:tplc="ED043A46">
      <w:start w:val="1"/>
      <w:numFmt w:val="bullet"/>
      <w:lvlText w:val="•"/>
      <w:lvlJc w:val="left"/>
      <w:pPr>
        <w:ind w:left="2973" w:hanging="164"/>
      </w:pPr>
      <w:rPr>
        <w:rFonts w:hint="default"/>
      </w:rPr>
    </w:lvl>
    <w:lvl w:ilvl="4" w:tplc="215AF3CE">
      <w:start w:val="1"/>
      <w:numFmt w:val="bullet"/>
      <w:lvlText w:val="•"/>
      <w:lvlJc w:val="left"/>
      <w:pPr>
        <w:ind w:left="3882" w:hanging="164"/>
      </w:pPr>
      <w:rPr>
        <w:rFonts w:hint="default"/>
      </w:rPr>
    </w:lvl>
    <w:lvl w:ilvl="5" w:tplc="B8C275C6">
      <w:start w:val="1"/>
      <w:numFmt w:val="bullet"/>
      <w:lvlText w:val="•"/>
      <w:lvlJc w:val="left"/>
      <w:pPr>
        <w:ind w:left="4792" w:hanging="164"/>
      </w:pPr>
      <w:rPr>
        <w:rFonts w:hint="default"/>
      </w:rPr>
    </w:lvl>
    <w:lvl w:ilvl="6" w:tplc="949A828E">
      <w:start w:val="1"/>
      <w:numFmt w:val="bullet"/>
      <w:lvlText w:val="•"/>
      <w:lvlJc w:val="left"/>
      <w:pPr>
        <w:ind w:left="5702" w:hanging="164"/>
      </w:pPr>
      <w:rPr>
        <w:rFonts w:hint="default"/>
      </w:rPr>
    </w:lvl>
    <w:lvl w:ilvl="7" w:tplc="11F41F04">
      <w:start w:val="1"/>
      <w:numFmt w:val="bullet"/>
      <w:lvlText w:val="•"/>
      <w:lvlJc w:val="left"/>
      <w:pPr>
        <w:ind w:left="6612" w:hanging="164"/>
      </w:pPr>
      <w:rPr>
        <w:rFonts w:hint="default"/>
      </w:rPr>
    </w:lvl>
    <w:lvl w:ilvl="8" w:tplc="54E06502">
      <w:start w:val="1"/>
      <w:numFmt w:val="bullet"/>
      <w:lvlText w:val="•"/>
      <w:lvlJc w:val="left"/>
      <w:pPr>
        <w:ind w:left="7521" w:hanging="164"/>
      </w:pPr>
      <w:rPr>
        <w:rFonts w:hint="default"/>
      </w:rPr>
    </w:lvl>
  </w:abstractNum>
  <w:abstractNum w:abstractNumId="1"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875158"/>
    <w:multiLevelType w:val="hybridMultilevel"/>
    <w:tmpl w:val="B2C021FA"/>
    <w:lvl w:ilvl="0" w:tplc="B7141FDA">
      <w:start w:val="1"/>
      <w:numFmt w:val="bullet"/>
      <w:lvlText w:val="-"/>
      <w:lvlJc w:val="left"/>
      <w:pPr>
        <w:ind w:left="243" w:hanging="164"/>
      </w:pPr>
      <w:rPr>
        <w:rFonts w:ascii="Arial" w:eastAsia="Arial" w:hAnsi="Arial" w:hint="default"/>
        <w:sz w:val="19"/>
        <w:szCs w:val="19"/>
      </w:rPr>
    </w:lvl>
    <w:lvl w:ilvl="1" w:tplc="69A2CFF8">
      <w:start w:val="1"/>
      <w:numFmt w:val="bullet"/>
      <w:lvlText w:val="•"/>
      <w:lvlJc w:val="left"/>
      <w:pPr>
        <w:ind w:left="1153" w:hanging="164"/>
      </w:pPr>
      <w:rPr>
        <w:rFonts w:hint="default"/>
      </w:rPr>
    </w:lvl>
    <w:lvl w:ilvl="2" w:tplc="05D4D948">
      <w:start w:val="1"/>
      <w:numFmt w:val="bullet"/>
      <w:lvlText w:val="•"/>
      <w:lvlJc w:val="left"/>
      <w:pPr>
        <w:ind w:left="2063" w:hanging="164"/>
      </w:pPr>
      <w:rPr>
        <w:rFonts w:hint="default"/>
      </w:rPr>
    </w:lvl>
    <w:lvl w:ilvl="3" w:tplc="54CA2162">
      <w:start w:val="1"/>
      <w:numFmt w:val="bullet"/>
      <w:lvlText w:val="•"/>
      <w:lvlJc w:val="left"/>
      <w:pPr>
        <w:ind w:left="2973" w:hanging="164"/>
      </w:pPr>
      <w:rPr>
        <w:rFonts w:hint="default"/>
      </w:rPr>
    </w:lvl>
    <w:lvl w:ilvl="4" w:tplc="02C452FA">
      <w:start w:val="1"/>
      <w:numFmt w:val="bullet"/>
      <w:lvlText w:val="•"/>
      <w:lvlJc w:val="left"/>
      <w:pPr>
        <w:ind w:left="3882" w:hanging="164"/>
      </w:pPr>
      <w:rPr>
        <w:rFonts w:hint="default"/>
      </w:rPr>
    </w:lvl>
    <w:lvl w:ilvl="5" w:tplc="BD887E62">
      <w:start w:val="1"/>
      <w:numFmt w:val="bullet"/>
      <w:lvlText w:val="•"/>
      <w:lvlJc w:val="left"/>
      <w:pPr>
        <w:ind w:left="4792" w:hanging="164"/>
      </w:pPr>
      <w:rPr>
        <w:rFonts w:hint="default"/>
      </w:rPr>
    </w:lvl>
    <w:lvl w:ilvl="6" w:tplc="12E65BCC">
      <w:start w:val="1"/>
      <w:numFmt w:val="bullet"/>
      <w:lvlText w:val="•"/>
      <w:lvlJc w:val="left"/>
      <w:pPr>
        <w:ind w:left="5702" w:hanging="164"/>
      </w:pPr>
      <w:rPr>
        <w:rFonts w:hint="default"/>
      </w:rPr>
    </w:lvl>
    <w:lvl w:ilvl="7" w:tplc="2422834A">
      <w:start w:val="1"/>
      <w:numFmt w:val="bullet"/>
      <w:lvlText w:val="•"/>
      <w:lvlJc w:val="left"/>
      <w:pPr>
        <w:ind w:left="6612" w:hanging="164"/>
      </w:pPr>
      <w:rPr>
        <w:rFonts w:hint="default"/>
      </w:rPr>
    </w:lvl>
    <w:lvl w:ilvl="8" w:tplc="4B7E8ABC">
      <w:start w:val="1"/>
      <w:numFmt w:val="bullet"/>
      <w:lvlText w:val="•"/>
      <w:lvlJc w:val="left"/>
      <w:pPr>
        <w:ind w:left="7521" w:hanging="164"/>
      </w:pPr>
      <w:rPr>
        <w:rFonts w:hint="default"/>
      </w:rPr>
    </w:lvl>
  </w:abstractNum>
  <w:abstractNum w:abstractNumId="3" w15:restartNumberingAfterBreak="0">
    <w:nsid w:val="6CBF1E65"/>
    <w:multiLevelType w:val="hybridMultilevel"/>
    <w:tmpl w:val="661A73D4"/>
    <w:lvl w:ilvl="0" w:tplc="E9B68786">
      <w:start w:val="1"/>
      <w:numFmt w:val="bullet"/>
      <w:lvlText w:val="-"/>
      <w:lvlJc w:val="left"/>
      <w:pPr>
        <w:ind w:left="243" w:hanging="164"/>
      </w:pPr>
      <w:rPr>
        <w:rFonts w:ascii="Arial" w:eastAsia="Arial" w:hAnsi="Arial" w:hint="default"/>
        <w:sz w:val="19"/>
        <w:szCs w:val="19"/>
      </w:rPr>
    </w:lvl>
    <w:lvl w:ilvl="1" w:tplc="C6541E30">
      <w:start w:val="1"/>
      <w:numFmt w:val="bullet"/>
      <w:lvlText w:val="•"/>
      <w:lvlJc w:val="left"/>
      <w:pPr>
        <w:ind w:left="1153" w:hanging="164"/>
      </w:pPr>
      <w:rPr>
        <w:rFonts w:hint="default"/>
      </w:rPr>
    </w:lvl>
    <w:lvl w:ilvl="2" w:tplc="820A4F5C">
      <w:start w:val="1"/>
      <w:numFmt w:val="bullet"/>
      <w:lvlText w:val="•"/>
      <w:lvlJc w:val="left"/>
      <w:pPr>
        <w:ind w:left="2063" w:hanging="164"/>
      </w:pPr>
      <w:rPr>
        <w:rFonts w:hint="default"/>
      </w:rPr>
    </w:lvl>
    <w:lvl w:ilvl="3" w:tplc="DAA8DA5A">
      <w:start w:val="1"/>
      <w:numFmt w:val="bullet"/>
      <w:lvlText w:val="•"/>
      <w:lvlJc w:val="left"/>
      <w:pPr>
        <w:ind w:left="2973" w:hanging="164"/>
      </w:pPr>
      <w:rPr>
        <w:rFonts w:hint="default"/>
      </w:rPr>
    </w:lvl>
    <w:lvl w:ilvl="4" w:tplc="3A8C689E">
      <w:start w:val="1"/>
      <w:numFmt w:val="bullet"/>
      <w:lvlText w:val="•"/>
      <w:lvlJc w:val="left"/>
      <w:pPr>
        <w:ind w:left="3882" w:hanging="164"/>
      </w:pPr>
      <w:rPr>
        <w:rFonts w:hint="default"/>
      </w:rPr>
    </w:lvl>
    <w:lvl w:ilvl="5" w:tplc="0ABC3808">
      <w:start w:val="1"/>
      <w:numFmt w:val="bullet"/>
      <w:lvlText w:val="•"/>
      <w:lvlJc w:val="left"/>
      <w:pPr>
        <w:ind w:left="4792" w:hanging="164"/>
      </w:pPr>
      <w:rPr>
        <w:rFonts w:hint="default"/>
      </w:rPr>
    </w:lvl>
    <w:lvl w:ilvl="6" w:tplc="F6328A30">
      <w:start w:val="1"/>
      <w:numFmt w:val="bullet"/>
      <w:lvlText w:val="•"/>
      <w:lvlJc w:val="left"/>
      <w:pPr>
        <w:ind w:left="5702" w:hanging="164"/>
      </w:pPr>
      <w:rPr>
        <w:rFonts w:hint="default"/>
      </w:rPr>
    </w:lvl>
    <w:lvl w:ilvl="7" w:tplc="E6AAB02A">
      <w:start w:val="1"/>
      <w:numFmt w:val="bullet"/>
      <w:lvlText w:val="•"/>
      <w:lvlJc w:val="left"/>
      <w:pPr>
        <w:ind w:left="6612" w:hanging="164"/>
      </w:pPr>
      <w:rPr>
        <w:rFonts w:hint="default"/>
      </w:rPr>
    </w:lvl>
    <w:lvl w:ilvl="8" w:tplc="F20690DE">
      <w:start w:val="1"/>
      <w:numFmt w:val="bullet"/>
      <w:lvlText w:val="•"/>
      <w:lvlJc w:val="left"/>
      <w:pPr>
        <w:ind w:left="7521" w:hanging="164"/>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6659D"/>
    <w:rsid w:val="00073244"/>
    <w:rsid w:val="000812CA"/>
    <w:rsid w:val="00082935"/>
    <w:rsid w:val="000C1B68"/>
    <w:rsid w:val="000D2AC9"/>
    <w:rsid w:val="00116F5A"/>
    <w:rsid w:val="00123432"/>
    <w:rsid w:val="00123A33"/>
    <w:rsid w:val="001448CD"/>
    <w:rsid w:val="001A2C50"/>
    <w:rsid w:val="001D1BB6"/>
    <w:rsid w:val="001E3DBC"/>
    <w:rsid w:val="001E5F85"/>
    <w:rsid w:val="00212A07"/>
    <w:rsid w:val="00217C83"/>
    <w:rsid w:val="0024586A"/>
    <w:rsid w:val="00280161"/>
    <w:rsid w:val="0029384F"/>
    <w:rsid w:val="002D0150"/>
    <w:rsid w:val="002F30A9"/>
    <w:rsid w:val="0030151C"/>
    <w:rsid w:val="00331219"/>
    <w:rsid w:val="00336C17"/>
    <w:rsid w:val="00372D6D"/>
    <w:rsid w:val="00396B13"/>
    <w:rsid w:val="003A142B"/>
    <w:rsid w:val="003A4C2B"/>
    <w:rsid w:val="003C637C"/>
    <w:rsid w:val="003E675B"/>
    <w:rsid w:val="003F6B22"/>
    <w:rsid w:val="004025A8"/>
    <w:rsid w:val="00422737"/>
    <w:rsid w:val="00474CE2"/>
    <w:rsid w:val="00486D69"/>
    <w:rsid w:val="004D3DF3"/>
    <w:rsid w:val="004E1E68"/>
    <w:rsid w:val="004F61B2"/>
    <w:rsid w:val="00537EE1"/>
    <w:rsid w:val="005A00A2"/>
    <w:rsid w:val="005B08D4"/>
    <w:rsid w:val="005B79CC"/>
    <w:rsid w:val="005C15E7"/>
    <w:rsid w:val="005E365C"/>
    <w:rsid w:val="00612AAF"/>
    <w:rsid w:val="006642F8"/>
    <w:rsid w:val="006645E6"/>
    <w:rsid w:val="00666644"/>
    <w:rsid w:val="00676B65"/>
    <w:rsid w:val="00686153"/>
    <w:rsid w:val="00697047"/>
    <w:rsid w:val="006B7333"/>
    <w:rsid w:val="006B7B36"/>
    <w:rsid w:val="006D46F6"/>
    <w:rsid w:val="007116E4"/>
    <w:rsid w:val="00745D27"/>
    <w:rsid w:val="007C63ED"/>
    <w:rsid w:val="007E1C9A"/>
    <w:rsid w:val="0086251C"/>
    <w:rsid w:val="008851C9"/>
    <w:rsid w:val="008B7A71"/>
    <w:rsid w:val="008C4F09"/>
    <w:rsid w:val="008F0612"/>
    <w:rsid w:val="00A077B9"/>
    <w:rsid w:val="00A412EE"/>
    <w:rsid w:val="00A47D66"/>
    <w:rsid w:val="00A9310E"/>
    <w:rsid w:val="00AC6A4F"/>
    <w:rsid w:val="00AD4488"/>
    <w:rsid w:val="00AE73F1"/>
    <w:rsid w:val="00AF6846"/>
    <w:rsid w:val="00AF7F77"/>
    <w:rsid w:val="00B04022"/>
    <w:rsid w:val="00B4318D"/>
    <w:rsid w:val="00B51B36"/>
    <w:rsid w:val="00B555E7"/>
    <w:rsid w:val="00BC19D8"/>
    <w:rsid w:val="00BC2C8A"/>
    <w:rsid w:val="00BE406C"/>
    <w:rsid w:val="00BE5A80"/>
    <w:rsid w:val="00BF117E"/>
    <w:rsid w:val="00BF2DCF"/>
    <w:rsid w:val="00C22570"/>
    <w:rsid w:val="00C4537E"/>
    <w:rsid w:val="00C648D2"/>
    <w:rsid w:val="00CA102F"/>
    <w:rsid w:val="00CC3403"/>
    <w:rsid w:val="00CD11E3"/>
    <w:rsid w:val="00D076CE"/>
    <w:rsid w:val="00D354E0"/>
    <w:rsid w:val="00D62B31"/>
    <w:rsid w:val="00D65EFC"/>
    <w:rsid w:val="00D847F7"/>
    <w:rsid w:val="00D849EA"/>
    <w:rsid w:val="00D91D46"/>
    <w:rsid w:val="00DC12D8"/>
    <w:rsid w:val="00DF6A17"/>
    <w:rsid w:val="00E13582"/>
    <w:rsid w:val="00E77292"/>
    <w:rsid w:val="00E9208C"/>
    <w:rsid w:val="00EB2E2E"/>
    <w:rsid w:val="00EB3D71"/>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1DB8D5"/>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Erwhnung">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CrGwDRqePC4zRFTJPk22ZLtRFww8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f.lehrplan.ch/101TeNhwXpUdKrMLupbkGvneLX7UA8rX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f.lehrplan.ch/101BkYEKJDbEFansx7VtD66VYcFCnnTuv" TargetMode="External"/><Relationship Id="rId4" Type="http://schemas.openxmlformats.org/officeDocument/2006/relationships/settings" Target="settings.xml"/><Relationship Id="rId9" Type="http://schemas.openxmlformats.org/officeDocument/2006/relationships/hyperlink" Target="http://v-ef.lehrplan.ch/101w6FdKBbmTmeYFkdSVuFrypPFsMzw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F9E6-C11E-4D5B-8656-136DE480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2422</Characters>
  <Application>Microsoft Office Word</Application>
  <DocSecurity>0</DocSecurity>
  <Lines>57</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2017-01-19T07:10:00Z</cp:lastPrinted>
  <dcterms:created xsi:type="dcterms:W3CDTF">2017-07-08T14:49:00Z</dcterms:created>
  <dcterms:modified xsi:type="dcterms:W3CDTF">2017-09-06T13:21:00Z</dcterms:modified>
</cp:coreProperties>
</file>