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FA4C4C">
        <w:rPr>
          <w:rFonts w:cstheme="minorHAnsi"/>
          <w:sz w:val="36"/>
          <w:szCs w:val="36"/>
        </w:rPr>
        <w:t>6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FA4C4C">
        <w:rPr>
          <w:rFonts w:cstheme="minorHAnsi"/>
          <w:sz w:val="36"/>
          <w:szCs w:val="36"/>
        </w:rPr>
        <w:t>Kuckucksei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FA4C4C" w:rsidRPr="00FA4C4C" w:rsidRDefault="00FA4C4C" w:rsidP="00FA4C4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In einer Reihe von Wörtern passt ein Wort inhaltlich nicht zu den anderen beiden Wörtern</w:t>
      </w:r>
    </w:p>
    <w:p w:rsidR="00422737" w:rsidRDefault="00FA4C4C" w:rsidP="00FA4C4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Gemeinsamkeit der beiden Wörter beschreiben (Oberbegriffe)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FA4C4C" w:rsidRPr="00FA4C4C" w:rsidRDefault="00FA4C4C" w:rsidP="00FA4C4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Einzelne Wörter verstehen</w:t>
      </w:r>
    </w:p>
    <w:p w:rsidR="00422737" w:rsidRPr="00B35D43" w:rsidRDefault="00FA4C4C" w:rsidP="00FA4C4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Gemeinsamkeiten dieser Wörter benennen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29384F" w:rsidRPr="00B05D59" w:rsidRDefault="00FA4C4C" w:rsidP="00FA4C4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Die Herstellung solcher Übungen durch die Lernenden und der anschliessende Einsatz in der Klasse mit gegenseitiger Kontrolle sind gut möglich.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FA4C4C" w:rsidP="00FA4C4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D.2.B.1.b »2 (1. Zyklus)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wichtige Wörter zum behandelten Thema lesen und verstehen.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C0455B">
          <w:rPr>
            <w:rStyle w:val="Hyperlink"/>
          </w:rPr>
          <w:t>http://v-ef.lehrplan.ch/1016TpxaaKrs4GdLGawpy54W7MnWPJqZk</w:t>
        </w:r>
      </w:hyperlink>
      <w:r>
        <w:t xml:space="preserve"> </w:t>
      </w:r>
    </w:p>
    <w:p w:rsidR="00422737" w:rsidRDefault="00FA4C4C" w:rsidP="00FA4C4C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FA4C4C">
        <w:rPr>
          <w:rFonts w:cstheme="minorHAnsi"/>
        </w:rPr>
        <w:t>D.5.A.1.a »1 (1. Zyklus)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sprachliches Material nach vorgegebenen Kriterien auswählen und ordnen (z.B. Wörter nach Anlaut sortieren, Reime ordnen, Wörter zu Begriffsfeld sammeln, Grussformen sammeln).</w:t>
      </w:r>
      <w:r w:rsidR="00422737" w:rsidRPr="00EA0284">
        <w:rPr>
          <w:rFonts w:cstheme="minorHAnsi"/>
        </w:rPr>
        <w:br/>
        <w:t xml:space="preserve">Direktlink: </w:t>
      </w:r>
      <w:hyperlink r:id="rId9" w:history="1">
        <w:r w:rsidRPr="00C0455B">
          <w:rPr>
            <w:rStyle w:val="Hyperlink"/>
          </w:rPr>
          <w:t>http://v-ef.lehrplan.ch/101NNzPqGxgLaDSgufLErkgfP295n34Jv</w:t>
        </w:r>
      </w:hyperlink>
      <w:r>
        <w:t xml:space="preserve"> </w:t>
      </w:r>
      <w:bookmarkStart w:id="0" w:name="_GoBack"/>
      <w:bookmarkEnd w:id="0"/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0"/>
      <w:footerReference w:type="default" r:id="rId11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9B3053">
      <w:rPr>
        <w:sz w:val="19"/>
        <w:szCs w:val="19"/>
      </w:rPr>
      <w:t>3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9B3053">
      <w:rPr>
        <w:sz w:val="19"/>
        <w:szCs w:val="19"/>
      </w:rPr>
      <w:t>Lesetropfen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FA4C4C">
      <w:rPr>
        <w:sz w:val="19"/>
        <w:szCs w:val="19"/>
      </w:rPr>
      <w:t>6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FA4C4C" w:rsidRPr="00FA4C4C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6659D"/>
    <w:rsid w:val="00073244"/>
    <w:rsid w:val="00077E9A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44B1E"/>
    <w:rsid w:val="00372D6D"/>
    <w:rsid w:val="003A142B"/>
    <w:rsid w:val="003A4C2B"/>
    <w:rsid w:val="003E675B"/>
    <w:rsid w:val="003F6B22"/>
    <w:rsid w:val="004025A8"/>
    <w:rsid w:val="00422737"/>
    <w:rsid w:val="00474CE2"/>
    <w:rsid w:val="00486D69"/>
    <w:rsid w:val="004D3DF3"/>
    <w:rsid w:val="004E1E68"/>
    <w:rsid w:val="004F61B2"/>
    <w:rsid w:val="00537EE1"/>
    <w:rsid w:val="005A00A2"/>
    <w:rsid w:val="005A43E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7E37CA"/>
    <w:rsid w:val="007F0748"/>
    <w:rsid w:val="00860E5C"/>
    <w:rsid w:val="0086251C"/>
    <w:rsid w:val="008851C9"/>
    <w:rsid w:val="008B7A71"/>
    <w:rsid w:val="008C4F09"/>
    <w:rsid w:val="009B3053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22570"/>
    <w:rsid w:val="00C4537E"/>
    <w:rsid w:val="00C648D2"/>
    <w:rsid w:val="00CA102F"/>
    <w:rsid w:val="00CB5ECB"/>
    <w:rsid w:val="00CC3403"/>
    <w:rsid w:val="00CD11E3"/>
    <w:rsid w:val="00D076CE"/>
    <w:rsid w:val="00D354E0"/>
    <w:rsid w:val="00D62B31"/>
    <w:rsid w:val="00D65EFC"/>
    <w:rsid w:val="00D849EA"/>
    <w:rsid w:val="00D91D46"/>
    <w:rsid w:val="00DC12D8"/>
    <w:rsid w:val="00DF6A17"/>
    <w:rsid w:val="00E5053A"/>
    <w:rsid w:val="00E77292"/>
    <w:rsid w:val="00E9208C"/>
    <w:rsid w:val="00EB2E2E"/>
    <w:rsid w:val="00F25E6E"/>
    <w:rsid w:val="00FA0417"/>
    <w:rsid w:val="00FA4C4C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EBC45F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6TpxaaKrs4GdLGawpy54W7MnWPJqZ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NNzPqGxgLaDSgufLErkgfP295n34J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417FA-A830-43BF-B591-8DC846C3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2017-07-09T11:01:00Z</dcterms:created>
  <dcterms:modified xsi:type="dcterms:W3CDTF">2017-07-09T11:04:00Z</dcterms:modified>
</cp:coreProperties>
</file>