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6A307" w14:textId="77777777" w:rsidR="0073507D" w:rsidRPr="00311FD3" w:rsidRDefault="0073507D" w:rsidP="0073507D">
      <w:pPr>
        <w:pStyle w:val="berschrift2"/>
      </w:pPr>
      <w:r>
        <w:t>Einleitung</w:t>
      </w:r>
    </w:p>
    <w:p w14:paraId="1B0909E7" w14:textId="77777777" w:rsidR="0073507D" w:rsidRDefault="0073507D" w:rsidP="00311FD3">
      <w:r>
        <w:t xml:space="preserve">Computerunterstützter </w:t>
      </w:r>
      <w:r w:rsidR="00043013">
        <w:t>Mathematiku</w:t>
      </w:r>
      <w:r>
        <w:t xml:space="preserve">nterricht ist bei vielen Lehrpersonen ein rotes Tuch. Häufig deshalb, weil sie </w:t>
      </w:r>
      <w:r w:rsidR="00795B56">
        <w:t>ihn</w:t>
      </w:r>
      <w:r w:rsidR="00043013">
        <w:t xml:space="preserve"> sich selber nicht zutrauen</w:t>
      </w:r>
      <w:r>
        <w:t xml:space="preserve">, das Schulhaus eine schlechte Infrastruktur (nur wenige Computer) aufweist oder sie finden, der Einarbeitungsaufwand für </w:t>
      </w:r>
      <w:r w:rsidR="00795B56">
        <w:t xml:space="preserve">sich und </w:t>
      </w:r>
      <w:r>
        <w:t xml:space="preserve">die Lernenden sei zu gross, als das </w:t>
      </w:r>
      <w:r w:rsidR="00795B56">
        <w:t>er sich</w:t>
      </w:r>
      <w:r>
        <w:t xml:space="preserve"> lohnen würde.</w:t>
      </w:r>
    </w:p>
    <w:p w14:paraId="44CDABE6" w14:textId="1E19419D" w:rsidR="0073507D" w:rsidRDefault="0073507D" w:rsidP="00311FD3">
      <w:r>
        <w:t>Literatur und Lehrmittel zum Computereinsatz sind mittlerweile vorh</w:t>
      </w:r>
      <w:r w:rsidR="00E83DBB">
        <w:t>anden (für das mathbu</w:t>
      </w:r>
      <w:r>
        <w:t>ch z.B. „Impulse zum Computereinsatz“, Schulverlag Bern und Klett Verlag)</w:t>
      </w:r>
      <w:r w:rsidR="00043013">
        <w:t>, einige Lehrpersonen empfinden aber solche umfassenden Werke als erschlagend und verbinden damit eine hohe Einarbeitungszeit ihrer- und schülerseits.</w:t>
      </w:r>
    </w:p>
    <w:p w14:paraId="21486D40" w14:textId="77777777" w:rsidR="00043013" w:rsidRDefault="00043013" w:rsidP="00311FD3">
      <w:r>
        <w:t>Diese Unterrichtseinheit soll eine Brücke schlagen. Ganz bewusst ist sie so gestaltet, dass man mit ihr mit kleinstem Aufwand unter schwierigen Bedingungen (erste) Erfahrungen im computerunterstützten Mathematikunterricht sammeln kann.</w:t>
      </w:r>
    </w:p>
    <w:p w14:paraId="7293E9CB" w14:textId="77777777" w:rsidR="00043013" w:rsidRDefault="00043013" w:rsidP="00311FD3">
      <w:r>
        <w:t>Es würde mich freuen, wenn dadurch viele neue Lehrpersonen zu diesem interessanten Gebiet stossen würden. Gerne nehme ich auch Rückmeldungen und Fragen entgegen.</w:t>
      </w:r>
    </w:p>
    <w:p w14:paraId="2F7CFDC5" w14:textId="77777777" w:rsidR="00043013" w:rsidRDefault="00043013" w:rsidP="00311FD3">
      <w:r>
        <w:t xml:space="preserve">Martin Lacher, </w:t>
      </w:r>
      <w:hyperlink r:id="rId8" w:history="1">
        <w:r w:rsidRPr="00586B3D">
          <w:rPr>
            <w:rStyle w:val="Link"/>
          </w:rPr>
          <w:t>fuechsl@gmx.ch</w:t>
        </w:r>
      </w:hyperlink>
      <w:r>
        <w:t xml:space="preserve"> </w:t>
      </w:r>
    </w:p>
    <w:p w14:paraId="69202D21" w14:textId="77777777" w:rsidR="003A6A68" w:rsidRPr="00311FD3" w:rsidRDefault="00142756" w:rsidP="00311FD3">
      <w:pPr>
        <w:pStyle w:val="berschrift2"/>
      </w:pPr>
      <w:r w:rsidRPr="00311FD3">
        <w:t>Ziele</w:t>
      </w:r>
    </w:p>
    <w:p w14:paraId="12703E88" w14:textId="77777777" w:rsidR="00113A27" w:rsidRDefault="00142756" w:rsidP="00113A27">
      <w:pPr>
        <w:pStyle w:val="Listenabsatz"/>
        <w:numPr>
          <w:ilvl w:val="0"/>
          <w:numId w:val="11"/>
        </w:numPr>
        <w:rPr>
          <w:lang w:val="de-DE" w:eastAsia="de-DE"/>
        </w:rPr>
      </w:pPr>
      <w:r>
        <w:rPr>
          <w:lang w:val="de-DE" w:eastAsia="de-DE"/>
        </w:rPr>
        <w:t>Rahmenbedingungen</w:t>
      </w:r>
    </w:p>
    <w:p w14:paraId="771B9E53" w14:textId="77777777" w:rsidR="00142756" w:rsidRPr="00113A27" w:rsidRDefault="00142756" w:rsidP="005D2896">
      <w:pPr>
        <w:pStyle w:val="Listenabsatz"/>
        <w:spacing w:after="120"/>
        <w:ind w:left="397"/>
        <w:rPr>
          <w:lang w:val="de-DE" w:eastAsia="de-DE"/>
        </w:rPr>
      </w:pPr>
      <w:r w:rsidRPr="00113A27">
        <w:rPr>
          <w:lang w:val="de-DE" w:eastAsia="de-DE"/>
        </w:rPr>
        <w:t>Die Unterrichtseinheit kann durchgeführt werden</w:t>
      </w:r>
    </w:p>
    <w:p w14:paraId="7995DBD2" w14:textId="77777777" w:rsidR="00142756" w:rsidRDefault="0006457A" w:rsidP="005D2896">
      <w:pPr>
        <w:pStyle w:val="Liste2"/>
        <w:rPr>
          <w:lang w:val="de-DE" w:eastAsia="de-DE"/>
        </w:rPr>
      </w:pPr>
      <w:r>
        <w:rPr>
          <w:lang w:val="de-DE" w:eastAsia="de-DE"/>
        </w:rPr>
        <w:t>durch</w:t>
      </w:r>
      <w:r w:rsidR="00142756">
        <w:rPr>
          <w:lang w:val="de-DE" w:eastAsia="de-DE"/>
        </w:rPr>
        <w:t xml:space="preserve"> </w:t>
      </w:r>
      <w:r>
        <w:rPr>
          <w:lang w:val="de-DE" w:eastAsia="de-DE"/>
        </w:rPr>
        <w:t>Lehrpersonen</w:t>
      </w:r>
      <w:r w:rsidR="00EE2D6B">
        <w:rPr>
          <w:lang w:val="de-DE" w:eastAsia="de-DE"/>
        </w:rPr>
        <w:t>,</w:t>
      </w:r>
      <w:r>
        <w:rPr>
          <w:lang w:val="de-DE" w:eastAsia="de-DE"/>
        </w:rPr>
        <w:t xml:space="preserve"> die lediglich über </w:t>
      </w:r>
      <w:r w:rsidR="00142756">
        <w:rPr>
          <w:lang w:val="de-DE" w:eastAsia="de-DE"/>
        </w:rPr>
        <w:t>grundlegenden Informatikkenntnissen</w:t>
      </w:r>
      <w:r>
        <w:rPr>
          <w:lang w:val="de-DE" w:eastAsia="de-DE"/>
        </w:rPr>
        <w:t xml:space="preserve"> verfügen.</w:t>
      </w:r>
    </w:p>
    <w:p w14:paraId="051F094B" w14:textId="77777777" w:rsidR="00142756" w:rsidRDefault="006F5C2D" w:rsidP="005D2896">
      <w:pPr>
        <w:pStyle w:val="Liste2"/>
        <w:rPr>
          <w:lang w:val="de-DE" w:eastAsia="de-DE"/>
        </w:rPr>
      </w:pPr>
      <w:r>
        <w:rPr>
          <w:lang w:val="de-DE" w:eastAsia="de-DE"/>
        </w:rPr>
        <w:t xml:space="preserve">mit </w:t>
      </w:r>
      <w:r w:rsidR="00142756">
        <w:rPr>
          <w:lang w:val="de-DE" w:eastAsia="de-DE"/>
        </w:rPr>
        <w:t>Lernenden</w:t>
      </w:r>
      <w:r w:rsidR="0006457A">
        <w:rPr>
          <w:lang w:val="de-DE" w:eastAsia="de-DE"/>
        </w:rPr>
        <w:t xml:space="preserve"> aller Niveaustufen ohne Besitz von Informatikkenntnissen</w:t>
      </w:r>
      <w:r w:rsidR="00142756">
        <w:rPr>
          <w:lang w:val="de-DE" w:eastAsia="de-DE"/>
        </w:rPr>
        <w:t>.</w:t>
      </w:r>
    </w:p>
    <w:p w14:paraId="12B43B6B" w14:textId="77777777" w:rsidR="00142756" w:rsidRPr="00142756" w:rsidRDefault="00142756" w:rsidP="005D2896">
      <w:pPr>
        <w:pStyle w:val="Liste2"/>
        <w:rPr>
          <w:lang w:val="de-DE" w:eastAsia="de-DE"/>
        </w:rPr>
      </w:pPr>
      <w:r>
        <w:rPr>
          <w:lang w:val="de-DE" w:eastAsia="de-DE"/>
        </w:rPr>
        <w:t>mit rudimentärer Infrastruktur (2 Computer).</w:t>
      </w:r>
    </w:p>
    <w:p w14:paraId="2758420D" w14:textId="77777777" w:rsidR="00142756" w:rsidRDefault="00113A27" w:rsidP="005D2896">
      <w:pPr>
        <w:pStyle w:val="Listenabsatz"/>
        <w:numPr>
          <w:ilvl w:val="0"/>
          <w:numId w:val="11"/>
        </w:numPr>
        <w:spacing w:after="120"/>
        <w:rPr>
          <w:lang w:val="de-DE" w:eastAsia="de-DE"/>
        </w:rPr>
      </w:pPr>
      <w:r>
        <w:rPr>
          <w:lang w:val="de-DE" w:eastAsia="de-DE"/>
        </w:rPr>
        <w:t>Der Unterricht soll bei den Lernenden</w:t>
      </w:r>
    </w:p>
    <w:p w14:paraId="7FEABFD1" w14:textId="77777777" w:rsidR="00113A27" w:rsidRDefault="00113A27" w:rsidP="005D2896">
      <w:pPr>
        <w:pStyle w:val="Liste2"/>
        <w:rPr>
          <w:lang w:val="de-DE" w:eastAsia="de-DE"/>
        </w:rPr>
      </w:pPr>
      <w:r>
        <w:rPr>
          <w:lang w:val="de-DE" w:eastAsia="de-DE"/>
        </w:rPr>
        <w:t>Freude an der Arbeit mit dem Computer</w:t>
      </w:r>
      <w:r w:rsidR="00401EA5">
        <w:rPr>
          <w:lang w:val="de-DE" w:eastAsia="de-DE"/>
        </w:rPr>
        <w:t xml:space="preserve"> bewirken.</w:t>
      </w:r>
    </w:p>
    <w:p w14:paraId="6BCD9F9F" w14:textId="77777777" w:rsidR="00113A27" w:rsidRDefault="00113A27" w:rsidP="005D2896">
      <w:pPr>
        <w:pStyle w:val="Liste2"/>
        <w:rPr>
          <w:lang w:val="de-DE" w:eastAsia="de-DE"/>
        </w:rPr>
      </w:pPr>
      <w:r>
        <w:rPr>
          <w:lang w:val="de-DE" w:eastAsia="de-DE"/>
        </w:rPr>
        <w:t>Neue Einsichten in mathematische Zusammenhänge ermöglichen</w:t>
      </w:r>
      <w:r w:rsidR="00401EA5">
        <w:rPr>
          <w:lang w:val="de-DE" w:eastAsia="de-DE"/>
        </w:rPr>
        <w:t>.</w:t>
      </w:r>
    </w:p>
    <w:p w14:paraId="4A7189C7" w14:textId="77777777" w:rsidR="00113A27" w:rsidRDefault="00113A27" w:rsidP="005D2896">
      <w:pPr>
        <w:pStyle w:val="Liste2"/>
        <w:rPr>
          <w:lang w:val="de-DE" w:eastAsia="de-DE"/>
        </w:rPr>
      </w:pPr>
      <w:r>
        <w:rPr>
          <w:lang w:val="de-DE" w:eastAsia="de-DE"/>
        </w:rPr>
        <w:t>Kreative Auseinandersetzung mit Mathematik auslösen</w:t>
      </w:r>
      <w:r w:rsidR="00401EA5">
        <w:rPr>
          <w:lang w:val="de-DE" w:eastAsia="de-DE"/>
        </w:rPr>
        <w:t>.</w:t>
      </w:r>
    </w:p>
    <w:p w14:paraId="00BF6A3E" w14:textId="77777777" w:rsidR="00401EA5" w:rsidRDefault="00401EA5" w:rsidP="005D2896">
      <w:pPr>
        <w:pStyle w:val="Listenabsatz"/>
        <w:numPr>
          <w:ilvl w:val="0"/>
          <w:numId w:val="11"/>
        </w:numPr>
        <w:spacing w:after="120"/>
        <w:rPr>
          <w:lang w:val="de-DE" w:eastAsia="de-DE"/>
        </w:rPr>
      </w:pPr>
      <w:r>
        <w:rPr>
          <w:lang w:val="de-DE" w:eastAsia="de-DE"/>
        </w:rPr>
        <w:t>Der Unterricht soll bei der Lehrperson</w:t>
      </w:r>
    </w:p>
    <w:p w14:paraId="4A5B82EC" w14:textId="77777777" w:rsidR="00401EA5" w:rsidRDefault="00401EA5" w:rsidP="005D2896">
      <w:pPr>
        <w:pStyle w:val="Liste2"/>
        <w:rPr>
          <w:lang w:val="de-DE" w:eastAsia="de-DE"/>
        </w:rPr>
      </w:pPr>
      <w:r>
        <w:rPr>
          <w:lang w:val="de-DE" w:eastAsia="de-DE"/>
        </w:rPr>
        <w:t>Freude am Einsatz des Computers bewirken.</w:t>
      </w:r>
    </w:p>
    <w:p w14:paraId="33BA6CA1" w14:textId="77777777" w:rsidR="00401EA5" w:rsidRDefault="00401EA5" w:rsidP="005D2896">
      <w:pPr>
        <w:pStyle w:val="Liste2"/>
        <w:rPr>
          <w:lang w:val="de-DE" w:eastAsia="de-DE"/>
        </w:rPr>
      </w:pPr>
      <w:r>
        <w:rPr>
          <w:lang w:val="de-DE" w:eastAsia="de-DE"/>
        </w:rPr>
        <w:t>Einen angstfreien Einstieg in computerunterstützten Mathematikunterricht ermöglichen.</w:t>
      </w:r>
    </w:p>
    <w:p w14:paraId="11E63A14" w14:textId="77777777" w:rsidR="00401EA5" w:rsidRPr="005D2896" w:rsidRDefault="00401EA5" w:rsidP="00401EA5">
      <w:pPr>
        <w:pStyle w:val="Liste2"/>
        <w:rPr>
          <w:lang w:val="de-DE" w:eastAsia="de-DE"/>
        </w:rPr>
      </w:pPr>
      <w:r>
        <w:rPr>
          <w:lang w:val="de-DE" w:eastAsia="de-DE"/>
        </w:rPr>
        <w:t>Die Möglichkeiten (und evtl. Grenzen) des Mediums Computer im Mathematikunterricht aufzeigen.</w:t>
      </w:r>
    </w:p>
    <w:p w14:paraId="484EBFB9" w14:textId="77777777" w:rsidR="00043013" w:rsidRDefault="00043013">
      <w:pPr>
        <w:spacing w:after="0" w:line="240" w:lineRule="auto"/>
        <w:rPr>
          <w:rFonts w:ascii="Swis721 Md BT" w:eastAsia="Times New Roman" w:hAnsi="Swis721 Md BT" w:cs="Arial"/>
          <w:bCs/>
          <w:iCs/>
          <w:sz w:val="28"/>
          <w:szCs w:val="28"/>
          <w:lang w:val="de-DE" w:eastAsia="de-DE"/>
        </w:rPr>
      </w:pPr>
      <w:r>
        <w:br w:type="page"/>
      </w:r>
    </w:p>
    <w:p w14:paraId="101DE75D" w14:textId="77777777" w:rsidR="00142756" w:rsidRDefault="00E847A6" w:rsidP="00311FD3">
      <w:pPr>
        <w:pStyle w:val="berschrift2"/>
      </w:pPr>
      <w:r>
        <w:lastRenderedPageBreak/>
        <w:t>Auswahl der Lerneinheit</w:t>
      </w:r>
    </w:p>
    <w:p w14:paraId="66419561" w14:textId="77777777" w:rsidR="00E847A6" w:rsidRPr="003F7D3F" w:rsidRDefault="00E847A6" w:rsidP="003F7D3F">
      <w:pPr>
        <w:pStyle w:val="berschrift3"/>
      </w:pPr>
      <w:r w:rsidRPr="003F7D3F">
        <w:t>Anforderungen an die Lerneinheit</w:t>
      </w:r>
    </w:p>
    <w:p w14:paraId="7D0C85B9" w14:textId="77777777" w:rsidR="00E847A6" w:rsidRDefault="00E847A6" w:rsidP="00E847A6">
      <w:pPr>
        <w:rPr>
          <w:lang w:val="de-DE" w:eastAsia="de-DE"/>
        </w:rPr>
      </w:pPr>
      <w:r>
        <w:rPr>
          <w:lang w:val="de-DE" w:eastAsia="de-DE"/>
        </w:rPr>
        <w:t>Die Lerneinheit soll</w:t>
      </w:r>
    </w:p>
    <w:p w14:paraId="64730217" w14:textId="77777777" w:rsidR="00E847A6" w:rsidRDefault="00E847A6" w:rsidP="00E847A6">
      <w:pPr>
        <w:pStyle w:val="Listenabsatz"/>
        <w:numPr>
          <w:ilvl w:val="0"/>
          <w:numId w:val="13"/>
        </w:numPr>
        <w:rPr>
          <w:lang w:val="de-DE" w:eastAsia="de-DE"/>
        </w:rPr>
      </w:pPr>
      <w:r>
        <w:rPr>
          <w:lang w:val="de-DE" w:eastAsia="de-DE"/>
        </w:rPr>
        <w:t>die oben deklarierten Ziele erfüllen</w:t>
      </w:r>
      <w:r w:rsidR="00795B56">
        <w:rPr>
          <w:lang w:val="de-DE" w:eastAsia="de-DE"/>
        </w:rPr>
        <w:t>.</w:t>
      </w:r>
    </w:p>
    <w:p w14:paraId="2B241E2C" w14:textId="77777777" w:rsidR="00E847A6" w:rsidRDefault="00E847A6" w:rsidP="00E847A6">
      <w:pPr>
        <w:pStyle w:val="Listenabsatz"/>
        <w:numPr>
          <w:ilvl w:val="0"/>
          <w:numId w:val="13"/>
        </w:numPr>
        <w:rPr>
          <w:lang w:val="de-DE" w:eastAsia="de-DE"/>
        </w:rPr>
      </w:pPr>
      <w:r>
        <w:rPr>
          <w:lang w:val="de-DE" w:eastAsia="de-DE"/>
        </w:rPr>
        <w:t xml:space="preserve">möglichst vielen Lehrpersonen offen stehen, d.h. möglichst </w:t>
      </w:r>
      <w:r w:rsidR="00043013">
        <w:rPr>
          <w:lang w:val="de-DE" w:eastAsia="de-DE"/>
        </w:rPr>
        <w:t>im Lehrplan aller Kantone verankert sein</w:t>
      </w:r>
      <w:r w:rsidR="00795B56">
        <w:rPr>
          <w:lang w:val="de-DE" w:eastAsia="de-DE"/>
        </w:rPr>
        <w:t>.</w:t>
      </w:r>
    </w:p>
    <w:p w14:paraId="23A65474" w14:textId="77777777" w:rsidR="00E847A6" w:rsidRDefault="00E847A6" w:rsidP="00E847A6">
      <w:pPr>
        <w:pStyle w:val="Listenabsatz"/>
        <w:numPr>
          <w:ilvl w:val="0"/>
          <w:numId w:val="13"/>
        </w:numPr>
        <w:rPr>
          <w:lang w:val="de-DE" w:eastAsia="de-DE"/>
        </w:rPr>
      </w:pPr>
      <w:r>
        <w:rPr>
          <w:lang w:val="de-DE" w:eastAsia="de-DE"/>
        </w:rPr>
        <w:t>inhaltlich einfach sein</w:t>
      </w:r>
      <w:r w:rsidR="00795B56">
        <w:rPr>
          <w:lang w:val="de-DE" w:eastAsia="de-DE"/>
        </w:rPr>
        <w:t>.</w:t>
      </w:r>
    </w:p>
    <w:p w14:paraId="3F02B125" w14:textId="77777777" w:rsidR="00E847A6" w:rsidRDefault="00E847A6" w:rsidP="00E847A6">
      <w:pPr>
        <w:pStyle w:val="Listenabsatz"/>
        <w:numPr>
          <w:ilvl w:val="0"/>
          <w:numId w:val="13"/>
        </w:numPr>
        <w:rPr>
          <w:lang w:val="de-DE" w:eastAsia="de-DE"/>
        </w:rPr>
      </w:pPr>
      <w:r>
        <w:rPr>
          <w:lang w:val="de-DE" w:eastAsia="de-DE"/>
        </w:rPr>
        <w:t>kompakt, aber erweiterbar sein</w:t>
      </w:r>
      <w:r w:rsidR="00BA03A0">
        <w:rPr>
          <w:lang w:val="de-DE" w:eastAsia="de-DE"/>
        </w:rPr>
        <w:t xml:space="preserve"> (möglichst selbstdifferenzierend)</w:t>
      </w:r>
      <w:r w:rsidR="00795B56">
        <w:rPr>
          <w:lang w:val="de-DE" w:eastAsia="de-DE"/>
        </w:rPr>
        <w:t>.</w:t>
      </w:r>
    </w:p>
    <w:p w14:paraId="6552AB76" w14:textId="77777777" w:rsidR="0059396B" w:rsidRDefault="0059396B" w:rsidP="00E847A6">
      <w:pPr>
        <w:pStyle w:val="Listenabsatz"/>
        <w:numPr>
          <w:ilvl w:val="0"/>
          <w:numId w:val="13"/>
        </w:numPr>
        <w:rPr>
          <w:lang w:val="de-DE" w:eastAsia="de-DE"/>
        </w:rPr>
      </w:pPr>
      <w:r>
        <w:rPr>
          <w:lang w:val="de-DE" w:eastAsia="de-DE"/>
        </w:rPr>
        <w:t>(en-)aktiv entdeckendes Lernen fördern</w:t>
      </w:r>
      <w:r w:rsidR="00795B56">
        <w:rPr>
          <w:lang w:val="de-DE" w:eastAsia="de-DE"/>
        </w:rPr>
        <w:t>.</w:t>
      </w:r>
    </w:p>
    <w:p w14:paraId="2F88B199" w14:textId="77777777" w:rsidR="00E847A6" w:rsidRDefault="00E847A6" w:rsidP="00E847A6">
      <w:pPr>
        <w:pStyle w:val="Listenabsatz"/>
        <w:numPr>
          <w:ilvl w:val="0"/>
          <w:numId w:val="13"/>
        </w:numPr>
        <w:rPr>
          <w:lang w:val="de-DE" w:eastAsia="de-DE"/>
        </w:rPr>
      </w:pPr>
      <w:r>
        <w:rPr>
          <w:lang w:val="de-DE" w:eastAsia="de-DE"/>
        </w:rPr>
        <w:t>eher zu Beginn der Sek</w:t>
      </w:r>
      <w:r w:rsidR="00043013">
        <w:rPr>
          <w:lang w:val="de-DE" w:eastAsia="de-DE"/>
        </w:rPr>
        <w:t>undar</w:t>
      </w:r>
      <w:r>
        <w:rPr>
          <w:lang w:val="de-DE" w:eastAsia="de-DE"/>
        </w:rPr>
        <w:t>stufe 1 angesiedelt sein (damit Fortsetzungen möglich sind)</w:t>
      </w:r>
      <w:r w:rsidR="00795B56">
        <w:rPr>
          <w:lang w:val="de-DE" w:eastAsia="de-DE"/>
        </w:rPr>
        <w:t>.</w:t>
      </w:r>
    </w:p>
    <w:p w14:paraId="2A120B5B" w14:textId="77777777" w:rsidR="00E847A6" w:rsidRPr="00E847A6" w:rsidRDefault="00E847A6" w:rsidP="00E847A6">
      <w:pPr>
        <w:pStyle w:val="Listenabsatz"/>
        <w:numPr>
          <w:ilvl w:val="0"/>
          <w:numId w:val="13"/>
        </w:numPr>
        <w:rPr>
          <w:lang w:val="de-DE" w:eastAsia="de-DE"/>
        </w:rPr>
      </w:pPr>
      <w:r>
        <w:rPr>
          <w:lang w:val="de-DE" w:eastAsia="de-DE"/>
        </w:rPr>
        <w:t>auf einfachen, kostenfreien oder standardmässig in</w:t>
      </w:r>
      <w:r w:rsidR="00795B56">
        <w:rPr>
          <w:lang w:val="de-DE" w:eastAsia="de-DE"/>
        </w:rPr>
        <w:t>stallierten Werkzeugen basieren.</w:t>
      </w:r>
    </w:p>
    <w:p w14:paraId="114A748F" w14:textId="77777777" w:rsidR="0059396B" w:rsidRDefault="00E847A6" w:rsidP="00E847A6">
      <w:pPr>
        <w:rPr>
          <w:lang w:val="de-DE" w:eastAsia="de-DE"/>
        </w:rPr>
      </w:pPr>
      <w:r>
        <w:rPr>
          <w:lang w:val="de-DE" w:eastAsia="de-DE"/>
        </w:rPr>
        <w:t xml:space="preserve">Die Auswahl der Lerneinheit ergibt sich aus den obigen Punkten. Punkt </w:t>
      </w:r>
      <w:r w:rsidR="00471C8F">
        <w:rPr>
          <w:lang w:val="de-DE" w:eastAsia="de-DE"/>
        </w:rPr>
        <w:t>g</w:t>
      </w:r>
      <w:r w:rsidR="00795B56">
        <w:rPr>
          <w:lang w:val="de-DE" w:eastAsia="de-DE"/>
        </w:rPr>
        <w:t>)</w:t>
      </w:r>
      <w:r>
        <w:rPr>
          <w:lang w:val="de-DE" w:eastAsia="de-DE"/>
        </w:rPr>
        <w:t xml:space="preserve"> </w:t>
      </w:r>
      <w:r w:rsidR="00795B56">
        <w:rPr>
          <w:lang w:val="de-DE" w:eastAsia="de-DE"/>
        </w:rPr>
        <w:t>schränkt</w:t>
      </w:r>
      <w:r>
        <w:rPr>
          <w:lang w:val="de-DE" w:eastAsia="de-DE"/>
        </w:rPr>
        <w:t xml:space="preserve"> die Wahl </w:t>
      </w:r>
      <w:r w:rsidR="00795B56">
        <w:rPr>
          <w:lang w:val="de-DE" w:eastAsia="de-DE"/>
        </w:rPr>
        <w:t>auf</w:t>
      </w:r>
      <w:r>
        <w:rPr>
          <w:lang w:val="de-DE" w:eastAsia="de-DE"/>
        </w:rPr>
        <w:t xml:space="preserve"> eine Tabellenkalkulation wie Excel (standardmässig fast immer installiert) oder OpenOff</w:t>
      </w:r>
      <w:r w:rsidR="00EE2D6B">
        <w:rPr>
          <w:lang w:val="de-DE" w:eastAsia="de-DE"/>
        </w:rPr>
        <w:t>ice Calc (frei verfügbar), eine</w:t>
      </w:r>
      <w:r>
        <w:rPr>
          <w:lang w:val="de-DE" w:eastAsia="de-DE"/>
        </w:rPr>
        <w:t xml:space="preserve"> dynamische Geometrie-Software (</w:t>
      </w:r>
      <w:r w:rsidR="0059396B">
        <w:rPr>
          <w:lang w:val="de-DE" w:eastAsia="de-DE"/>
        </w:rPr>
        <w:t xml:space="preserve">DGS, </w:t>
      </w:r>
      <w:r>
        <w:rPr>
          <w:lang w:val="de-DE" w:eastAsia="de-DE"/>
        </w:rPr>
        <w:t xml:space="preserve">frei verfügbar z.B. GeoGebra) oder im Internet frei verfügbare Applets (wie z.B. auf </w:t>
      </w:r>
      <w:hyperlink r:id="rId9" w:history="1">
        <w:r w:rsidR="00795B56" w:rsidRPr="00052E76">
          <w:rPr>
            <w:rStyle w:val="Link"/>
            <w:lang w:val="de-DE" w:eastAsia="de-DE"/>
          </w:rPr>
          <w:t>www.matlet.ch</w:t>
        </w:r>
      </w:hyperlink>
      <w:r>
        <w:rPr>
          <w:lang w:val="de-DE" w:eastAsia="de-DE"/>
        </w:rPr>
        <w:t>)</w:t>
      </w:r>
      <w:r w:rsidR="00795B56">
        <w:rPr>
          <w:lang w:val="de-DE" w:eastAsia="de-DE"/>
        </w:rPr>
        <w:t xml:space="preserve"> ein</w:t>
      </w:r>
      <w:r>
        <w:rPr>
          <w:lang w:val="de-DE" w:eastAsia="de-DE"/>
        </w:rPr>
        <w:t>.</w:t>
      </w:r>
      <w:r w:rsidR="0006457A">
        <w:rPr>
          <w:lang w:val="de-DE" w:eastAsia="de-DE"/>
        </w:rPr>
        <w:t xml:space="preserve"> </w:t>
      </w:r>
    </w:p>
    <w:p w14:paraId="706644E6" w14:textId="77777777" w:rsidR="00795B56" w:rsidRDefault="0006457A" w:rsidP="00E847A6">
      <w:pPr>
        <w:rPr>
          <w:lang w:val="de-DE" w:eastAsia="de-DE"/>
        </w:rPr>
      </w:pPr>
      <w:r>
        <w:rPr>
          <w:lang w:val="de-DE" w:eastAsia="de-DE"/>
        </w:rPr>
        <w:t>Da erfahrungsgemäss optische Reize höhere Motivation sowohl bei Lernenden wie auch bei Lehrpersonen versprechen und Tabellenkalkulationen eher abstrakte Denkweise</w:t>
      </w:r>
      <w:r w:rsidR="0059396B">
        <w:rPr>
          <w:lang w:val="de-DE" w:eastAsia="de-DE"/>
        </w:rPr>
        <w:t xml:space="preserve"> benötigen, fällt die Tabellenkalkulation </w:t>
      </w:r>
      <w:r w:rsidR="00795B56">
        <w:rPr>
          <w:lang w:val="de-DE" w:eastAsia="de-DE"/>
        </w:rPr>
        <w:t xml:space="preserve">als motivierendes Einstiegswerkzeug eher </w:t>
      </w:r>
      <w:r w:rsidR="0059396B">
        <w:rPr>
          <w:lang w:val="de-DE" w:eastAsia="de-DE"/>
        </w:rPr>
        <w:t xml:space="preserve">weg. </w:t>
      </w:r>
      <w:r w:rsidR="00795B56">
        <w:rPr>
          <w:lang w:val="de-DE" w:eastAsia="de-DE"/>
        </w:rPr>
        <w:t>Und d</w:t>
      </w:r>
      <w:r w:rsidR="0059396B">
        <w:rPr>
          <w:lang w:val="de-DE" w:eastAsia="de-DE"/>
        </w:rPr>
        <w:t>a die</w:t>
      </w:r>
      <w:r w:rsidR="00795B56">
        <w:rPr>
          <w:lang w:val="de-DE" w:eastAsia="de-DE"/>
        </w:rPr>
        <w:t xml:space="preserve"> </w:t>
      </w:r>
      <w:r w:rsidR="0059396B">
        <w:rPr>
          <w:lang w:val="de-DE" w:eastAsia="de-DE"/>
        </w:rPr>
        <w:t xml:space="preserve">Lernumgebung </w:t>
      </w:r>
      <w:r w:rsidR="00EE2D6B">
        <w:rPr>
          <w:lang w:val="de-DE" w:eastAsia="de-DE"/>
        </w:rPr>
        <w:t>hohe Eigenaktivität</w:t>
      </w:r>
      <w:r w:rsidR="0059396B">
        <w:rPr>
          <w:lang w:val="de-DE" w:eastAsia="de-DE"/>
        </w:rPr>
        <w:t xml:space="preserve"> fördern und erweiterbar sein soll, empfehlen sich auch fes</w:t>
      </w:r>
      <w:r w:rsidR="00795B56">
        <w:rPr>
          <w:lang w:val="de-DE" w:eastAsia="de-DE"/>
        </w:rPr>
        <w:t xml:space="preserve">t „verdrahtete“ Applets </w:t>
      </w:r>
      <w:r w:rsidR="00EE2D6B">
        <w:rPr>
          <w:lang w:val="de-DE" w:eastAsia="de-DE"/>
        </w:rPr>
        <w:t xml:space="preserve">zu eingeschränkten Themen </w:t>
      </w:r>
      <w:r w:rsidR="00795B56">
        <w:rPr>
          <w:lang w:val="de-DE" w:eastAsia="de-DE"/>
        </w:rPr>
        <w:t xml:space="preserve">weniger. </w:t>
      </w:r>
    </w:p>
    <w:p w14:paraId="1E6E192D" w14:textId="77777777" w:rsidR="00E847A6" w:rsidRDefault="00795B56" w:rsidP="00E847A6">
      <w:pPr>
        <w:rPr>
          <w:lang w:val="de-DE" w:eastAsia="de-DE"/>
        </w:rPr>
      </w:pPr>
      <w:r>
        <w:rPr>
          <w:lang w:val="de-DE" w:eastAsia="de-DE"/>
        </w:rPr>
        <w:t>Damit fällt</w:t>
      </w:r>
      <w:r w:rsidR="0059396B">
        <w:rPr>
          <w:lang w:val="de-DE" w:eastAsia="de-DE"/>
        </w:rPr>
        <w:t xml:space="preserve"> die Auswahl</w:t>
      </w:r>
      <w:r>
        <w:rPr>
          <w:lang w:val="de-DE" w:eastAsia="de-DE"/>
        </w:rPr>
        <w:t xml:space="preserve"> des Werkzeugs auf eine DGS</w:t>
      </w:r>
      <w:r w:rsidR="0059396B">
        <w:rPr>
          <w:lang w:val="de-DE" w:eastAsia="de-DE"/>
        </w:rPr>
        <w:t xml:space="preserve">, durch die einfache Umsetzung </w:t>
      </w:r>
      <w:r>
        <w:rPr>
          <w:lang w:val="de-DE" w:eastAsia="de-DE"/>
        </w:rPr>
        <w:t>und Installation sowie die</w:t>
      </w:r>
      <w:r w:rsidR="0059396B">
        <w:rPr>
          <w:lang w:val="de-DE" w:eastAsia="de-DE"/>
        </w:rPr>
        <w:t xml:space="preserve"> freie Verfügbarkeit </w:t>
      </w:r>
      <w:r>
        <w:rPr>
          <w:lang w:val="de-DE" w:eastAsia="de-DE"/>
        </w:rPr>
        <w:t>verwende ich</w:t>
      </w:r>
      <w:r w:rsidR="0059396B">
        <w:rPr>
          <w:lang w:val="de-DE" w:eastAsia="de-DE"/>
        </w:rPr>
        <w:t xml:space="preserve"> GeoGebra (</w:t>
      </w:r>
      <w:hyperlink r:id="rId10" w:history="1">
        <w:r w:rsidR="0059396B" w:rsidRPr="00842DE9">
          <w:rPr>
            <w:rStyle w:val="Link"/>
            <w:lang w:val="de-DE" w:eastAsia="de-DE"/>
          </w:rPr>
          <w:t>www.geogebra.org</w:t>
        </w:r>
      </w:hyperlink>
      <w:r>
        <w:rPr>
          <w:lang w:val="de-DE" w:eastAsia="de-DE"/>
        </w:rPr>
        <w:t>)</w:t>
      </w:r>
      <w:r w:rsidR="0059396B">
        <w:rPr>
          <w:lang w:val="de-DE" w:eastAsia="de-DE"/>
        </w:rPr>
        <w:t>.</w:t>
      </w:r>
    </w:p>
    <w:p w14:paraId="00C8A34D" w14:textId="77777777" w:rsidR="0059396B" w:rsidRDefault="00195471" w:rsidP="00E847A6">
      <w:pPr>
        <w:rPr>
          <w:lang w:val="de-DE" w:eastAsia="de-DE"/>
        </w:rPr>
      </w:pPr>
      <w:r>
        <w:rPr>
          <w:lang w:val="de-DE" w:eastAsia="de-DE"/>
        </w:rPr>
        <w:t>Die Werkzeugauswahl schränkt uns damit fast automatisch auf das Gebiet Geometrie ein, das sich vor allem zu Beginn der Sek</w:t>
      </w:r>
      <w:r w:rsidR="00043013">
        <w:rPr>
          <w:lang w:val="de-DE" w:eastAsia="de-DE"/>
        </w:rPr>
        <w:t>undar</w:t>
      </w:r>
      <w:r>
        <w:rPr>
          <w:lang w:val="de-DE" w:eastAsia="de-DE"/>
        </w:rPr>
        <w:t>stufe 1 auch durch seine inhaltliche Einfachheit anbietet.</w:t>
      </w:r>
    </w:p>
    <w:p w14:paraId="2C2D6D2F" w14:textId="77777777" w:rsidR="00195471" w:rsidRDefault="00471C8F" w:rsidP="00E847A6">
      <w:pPr>
        <w:rPr>
          <w:lang w:val="de-DE" w:eastAsia="de-DE"/>
        </w:rPr>
      </w:pPr>
      <w:r>
        <w:rPr>
          <w:lang w:val="de-DE" w:eastAsia="de-DE"/>
        </w:rPr>
        <w:t>Berücksichtigen wir die Anforderung f</w:t>
      </w:r>
      <w:r w:rsidR="00795B56">
        <w:rPr>
          <w:lang w:val="de-DE" w:eastAsia="de-DE"/>
        </w:rPr>
        <w:t>)</w:t>
      </w:r>
      <w:r>
        <w:rPr>
          <w:lang w:val="de-DE" w:eastAsia="de-DE"/>
        </w:rPr>
        <w:t xml:space="preserve"> bei der konkreten Themenauswahl, so stehen zwei interessante Themen zur Wahl, die wohl in allen Lehrplänen (Punkt b) zieml</w:t>
      </w:r>
      <w:r w:rsidR="005F584E">
        <w:rPr>
          <w:lang w:val="de-DE" w:eastAsia="de-DE"/>
        </w:rPr>
        <w:t>ich an Anfang stehen: Kongruenza</w:t>
      </w:r>
      <w:r>
        <w:rPr>
          <w:lang w:val="de-DE" w:eastAsia="de-DE"/>
        </w:rPr>
        <w:t>bbildungen (Achsen- und Punktspiegelung, evtl. Verschiebung und Rotation)</w:t>
      </w:r>
      <w:r w:rsidR="00795B56">
        <w:rPr>
          <w:lang w:val="de-DE" w:eastAsia="de-DE"/>
        </w:rPr>
        <w:t xml:space="preserve"> oder</w:t>
      </w:r>
      <w:r>
        <w:rPr>
          <w:lang w:val="de-DE" w:eastAsia="de-DE"/>
        </w:rPr>
        <w:t xml:space="preserve"> Vierecke und deren Eigenschaften.</w:t>
      </w:r>
    </w:p>
    <w:p w14:paraId="65C25DFE" w14:textId="77777777" w:rsidR="00090B16" w:rsidRDefault="00090B16" w:rsidP="00E847A6">
      <w:pPr>
        <w:rPr>
          <w:lang w:val="de-DE" w:eastAsia="de-DE"/>
        </w:rPr>
      </w:pPr>
      <w:r>
        <w:rPr>
          <w:lang w:val="de-DE" w:eastAsia="de-DE"/>
        </w:rPr>
        <w:t>Das zweite Thema bietet meines Erachtens im Bereich Erweiterbarkeit und Selbstdifferenzierung grössere Möglichkeiten, weswegen es in dieser Lerneinheit verwendet wird.</w:t>
      </w:r>
    </w:p>
    <w:p w14:paraId="6C9CCE46" w14:textId="77777777" w:rsidR="00043013" w:rsidRDefault="00043013">
      <w:pPr>
        <w:spacing w:after="0" w:line="240" w:lineRule="auto"/>
        <w:rPr>
          <w:rFonts w:ascii="Swis721 Md BT" w:eastAsia="Times New Roman" w:hAnsi="Swis721 Md BT" w:cs="Arial"/>
          <w:bCs/>
          <w:iCs/>
          <w:sz w:val="28"/>
          <w:szCs w:val="28"/>
          <w:lang w:val="de-DE" w:eastAsia="de-DE"/>
        </w:rPr>
      </w:pPr>
      <w:r>
        <w:br w:type="page"/>
      </w:r>
    </w:p>
    <w:p w14:paraId="56A2324A" w14:textId="77777777" w:rsidR="005F584E" w:rsidRDefault="005F584E" w:rsidP="00311FD3">
      <w:pPr>
        <w:pStyle w:val="berschrift2"/>
      </w:pPr>
      <w:r>
        <w:lastRenderedPageBreak/>
        <w:t>Sach- und didaktische Analyse</w:t>
      </w:r>
    </w:p>
    <w:p w14:paraId="2770193A" w14:textId="77777777" w:rsidR="00AE7720" w:rsidRDefault="00AE7720" w:rsidP="003F7D3F">
      <w:pPr>
        <w:pStyle w:val="berschrift3"/>
      </w:pPr>
      <w:r>
        <w:t>Sachanalyse</w:t>
      </w:r>
    </w:p>
    <w:p w14:paraId="12847F78" w14:textId="77777777" w:rsidR="005F584E" w:rsidRDefault="00AE7720" w:rsidP="000D1E04">
      <w:pPr>
        <w:pStyle w:val="berschrift4"/>
      </w:pPr>
      <w:r>
        <w:t>Systematik der Vierecke</w:t>
      </w:r>
    </w:p>
    <w:p w14:paraId="001AD752" w14:textId="77777777" w:rsidR="000D1E04" w:rsidRDefault="00ED5A44" w:rsidP="000D1E04">
      <w:pPr>
        <w:rPr>
          <w:lang w:val="de-DE" w:eastAsia="de-DE"/>
        </w:rPr>
      </w:pPr>
      <w:r>
        <w:rPr>
          <w:noProof/>
          <w:lang w:val="de-DE" w:eastAsia="de-DE"/>
        </w:rPr>
        <w:drawing>
          <wp:anchor distT="0" distB="0" distL="114300" distR="114300" simplePos="0" relativeHeight="251667456" behindDoc="1" locked="0" layoutInCell="1" allowOverlap="1" wp14:anchorId="754D40A8" wp14:editId="2FB670AE">
            <wp:simplePos x="0" y="0"/>
            <wp:positionH relativeFrom="column">
              <wp:posOffset>1224100</wp:posOffset>
            </wp:positionH>
            <wp:positionV relativeFrom="paragraph">
              <wp:posOffset>275195</wp:posOffset>
            </wp:positionV>
            <wp:extent cx="3414263" cy="5641676"/>
            <wp:effectExtent l="19050" t="0" r="0" b="0"/>
            <wp:wrapNone/>
            <wp:docPr id="3" name="Grafik 2" descr="Systemat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atik.png"/>
                    <pic:cNvPicPr/>
                  </pic:nvPicPr>
                  <pic:blipFill>
                    <a:blip r:embed="rId11" cstate="print"/>
                    <a:stretch>
                      <a:fillRect/>
                    </a:stretch>
                  </pic:blipFill>
                  <pic:spPr>
                    <a:xfrm>
                      <a:off x="0" y="0"/>
                      <a:ext cx="3414263" cy="5641676"/>
                    </a:xfrm>
                    <a:prstGeom prst="rect">
                      <a:avLst/>
                    </a:prstGeom>
                  </pic:spPr>
                </pic:pic>
              </a:graphicData>
            </a:graphic>
          </wp:anchor>
        </w:drawing>
      </w:r>
      <w:r w:rsidR="000D1E04">
        <w:rPr>
          <w:lang w:val="de-DE" w:eastAsia="de-DE"/>
        </w:rPr>
        <w:t>Die Vierecke lassen sich anhand ihrer Eigenschaften in folgende Systematik einteilen:</w:t>
      </w:r>
    </w:p>
    <w:p w14:paraId="20C30529" w14:textId="368B8E90" w:rsidR="000D1E04" w:rsidRPr="000D1E04" w:rsidRDefault="00B56E64" w:rsidP="000D1E04">
      <w:pPr>
        <w:rPr>
          <w:lang w:val="de-DE" w:eastAsia="de-DE"/>
        </w:rPr>
      </w:pPr>
      <w:r>
        <w:rPr>
          <w:noProof/>
          <w:lang w:val="de-DE" w:eastAsia="de-DE"/>
        </w:rPr>
        <mc:AlternateContent>
          <mc:Choice Requires="wpg">
            <w:drawing>
              <wp:anchor distT="0" distB="0" distL="114300" distR="114300" simplePos="0" relativeHeight="251670528" behindDoc="0" locked="0" layoutInCell="1" allowOverlap="1" wp14:anchorId="050DA299" wp14:editId="4D2F9C4A">
                <wp:simplePos x="0" y="0"/>
                <wp:positionH relativeFrom="column">
                  <wp:posOffset>-55245</wp:posOffset>
                </wp:positionH>
                <wp:positionV relativeFrom="paragraph">
                  <wp:posOffset>59690</wp:posOffset>
                </wp:positionV>
                <wp:extent cx="6118860" cy="5276850"/>
                <wp:effectExtent l="0" t="0" r="0" b="0"/>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276850"/>
                          <a:chOff x="1330" y="7025"/>
                          <a:chExt cx="9636" cy="8310"/>
                        </a:xfrm>
                      </wpg:grpSpPr>
                      <wpg:grpSp>
                        <wpg:cNvPr id="5" name="Group 11"/>
                        <wpg:cNvGrpSpPr>
                          <a:grpSpLocks/>
                        </wpg:cNvGrpSpPr>
                        <wpg:grpSpPr bwMode="auto">
                          <a:xfrm>
                            <a:off x="3542" y="7025"/>
                            <a:ext cx="4755" cy="7540"/>
                            <a:chOff x="1619" y="6928"/>
                            <a:chExt cx="4755" cy="7540"/>
                          </a:xfrm>
                        </wpg:grpSpPr>
                        <wps:wsp>
                          <wps:cNvPr id="6" name="Text Box 2"/>
                          <wps:cNvSpPr txBox="1">
                            <a:spLocks noChangeArrowheads="1"/>
                          </wps:cNvSpPr>
                          <wps:spPr bwMode="auto">
                            <a:xfrm>
                              <a:off x="3141" y="6928"/>
                              <a:ext cx="243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162FE" w14:textId="77777777" w:rsidR="00565C06" w:rsidRPr="000D1E04" w:rsidRDefault="00565C06">
                                <w:pPr>
                                  <w:rPr>
                                    <w:rFonts w:ascii="Swis721 Md BT" w:hAnsi="Swis721 Md BT"/>
                                    <w:sz w:val="18"/>
                                    <w:szCs w:val="18"/>
                                  </w:rPr>
                                </w:pPr>
                                <w:r w:rsidRPr="000D1E04">
                                  <w:rPr>
                                    <w:rFonts w:ascii="Swis721 Md BT" w:hAnsi="Swis721 Md BT"/>
                                    <w:sz w:val="18"/>
                                    <w:szCs w:val="18"/>
                                  </w:rPr>
                                  <w:t>Allgemeines Viereck</w:t>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1619" y="8667"/>
                              <a:ext cx="166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BAC3C" w14:textId="77777777" w:rsidR="00565C06" w:rsidRPr="000D1E04" w:rsidRDefault="00565C06">
                                <w:pPr>
                                  <w:rPr>
                                    <w:rFonts w:ascii="Swis721 Md BT" w:hAnsi="Swis721 Md BT"/>
                                    <w:sz w:val="18"/>
                                    <w:szCs w:val="18"/>
                                  </w:rPr>
                                </w:pPr>
                                <w:r>
                                  <w:rPr>
                                    <w:rFonts w:ascii="Swis721 Md BT" w:hAnsi="Swis721 Md BT"/>
                                    <w:sz w:val="18"/>
                                    <w:szCs w:val="18"/>
                                  </w:rPr>
                                  <w:t>Drachenviereck</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4410" y="8705"/>
                              <a:ext cx="91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80459" w14:textId="77777777" w:rsidR="00565C06" w:rsidRPr="000D1E04" w:rsidRDefault="00565C06">
                                <w:pPr>
                                  <w:rPr>
                                    <w:rFonts w:ascii="Swis721 Md BT" w:hAnsi="Swis721 Md BT"/>
                                    <w:sz w:val="18"/>
                                    <w:szCs w:val="18"/>
                                  </w:rPr>
                                </w:pPr>
                                <w:r>
                                  <w:rPr>
                                    <w:rFonts w:ascii="Swis721 Md BT" w:hAnsi="Swis721 Md BT"/>
                                    <w:sz w:val="18"/>
                                    <w:szCs w:val="18"/>
                                  </w:rPr>
                                  <w:t>Trapez</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3927" y="10474"/>
                              <a:ext cx="1737"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E400" w14:textId="77777777" w:rsidR="00565C06" w:rsidRPr="000D1E04" w:rsidRDefault="00565C06">
                                <w:pPr>
                                  <w:rPr>
                                    <w:rFonts w:ascii="Swis721 Md BT" w:hAnsi="Swis721 Md BT"/>
                                    <w:sz w:val="18"/>
                                    <w:szCs w:val="18"/>
                                  </w:rPr>
                                </w:pPr>
                                <w:r>
                                  <w:rPr>
                                    <w:rFonts w:ascii="Swis721 Md BT" w:hAnsi="Swis721 Md BT"/>
                                    <w:sz w:val="18"/>
                                    <w:szCs w:val="18"/>
                                  </w:rPr>
                                  <w:t>Parallelogramm</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2576" y="12131"/>
                              <a:ext cx="123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AEE0" w14:textId="77777777" w:rsidR="00565C06" w:rsidRPr="000D1E04" w:rsidRDefault="00565C06">
                                <w:pPr>
                                  <w:rPr>
                                    <w:rFonts w:ascii="Swis721 Md BT" w:hAnsi="Swis721 Md BT"/>
                                    <w:sz w:val="18"/>
                                    <w:szCs w:val="18"/>
                                  </w:rPr>
                                </w:pPr>
                                <w:r>
                                  <w:rPr>
                                    <w:rFonts w:ascii="Swis721 Md BT" w:hAnsi="Swis721 Md BT"/>
                                    <w:sz w:val="18"/>
                                    <w:szCs w:val="18"/>
                                  </w:rPr>
                                  <w:t>Rhombus</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5216" y="12145"/>
                              <a:ext cx="1158"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BC3A8" w14:textId="77777777" w:rsidR="00565C06" w:rsidRPr="000D1E04" w:rsidRDefault="00565C06">
                                <w:pPr>
                                  <w:rPr>
                                    <w:rFonts w:ascii="Swis721 Md BT" w:hAnsi="Swis721 Md BT"/>
                                    <w:sz w:val="18"/>
                                    <w:szCs w:val="18"/>
                                  </w:rPr>
                                </w:pPr>
                                <w:r>
                                  <w:rPr>
                                    <w:rFonts w:ascii="Swis721 Md BT" w:hAnsi="Swis721 Md BT"/>
                                    <w:sz w:val="18"/>
                                    <w:szCs w:val="18"/>
                                  </w:rPr>
                                  <w:t>Rechteck</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3857" y="13993"/>
                              <a:ext cx="112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6C0F4" w14:textId="77777777" w:rsidR="00565C06" w:rsidRPr="000D1E04" w:rsidRDefault="00565C06">
                                <w:pPr>
                                  <w:rPr>
                                    <w:rFonts w:ascii="Swis721 Md BT" w:hAnsi="Swis721 Md BT"/>
                                    <w:sz w:val="18"/>
                                    <w:szCs w:val="18"/>
                                  </w:rPr>
                                </w:pPr>
                                <w:r>
                                  <w:rPr>
                                    <w:rFonts w:ascii="Swis721 Md BT" w:hAnsi="Swis721 Md BT"/>
                                    <w:sz w:val="18"/>
                                    <w:szCs w:val="18"/>
                                  </w:rPr>
                                  <w:t>Quadrat</w:t>
                                </w:r>
                              </w:p>
                            </w:txbxContent>
                          </wps:txbx>
                          <wps:bodyPr rot="0" vert="horz" wrap="square" lIns="91440" tIns="45720" rIns="91440" bIns="45720" anchor="t" anchorCtr="0" upright="1">
                            <a:noAutofit/>
                          </wps:bodyPr>
                        </wps:wsp>
                      </wpg:grpSp>
                      <wps:wsp>
                        <wps:cNvPr id="13" name="Text Box 13"/>
                        <wps:cNvSpPr txBox="1">
                          <a:spLocks noChangeArrowheads="1"/>
                        </wps:cNvSpPr>
                        <wps:spPr bwMode="auto">
                          <a:xfrm>
                            <a:off x="6633" y="8250"/>
                            <a:ext cx="3923"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06EB4"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Zwei gegenüberliegende</w:t>
                              </w:r>
                              <w:r w:rsidRPr="00B34597">
                                <w:rPr>
                                  <w:rFonts w:ascii="Swis721 Md BT" w:hAnsi="Swis721 Md BT"/>
                                  <w:i/>
                                  <w:sz w:val="16"/>
                                  <w:szCs w:val="16"/>
                                </w:rPr>
                                <w:t xml:space="preserve"> Seiten sind </w:t>
                              </w:r>
                              <w:r>
                                <w:rPr>
                                  <w:rFonts w:ascii="Swis721 Md BT" w:hAnsi="Swis721 Md BT"/>
                                  <w:i/>
                                  <w:sz w:val="16"/>
                                  <w:szCs w:val="16"/>
                                </w:rPr>
                                <w:t>parallel</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6728" y="9892"/>
                            <a:ext cx="4238"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7C6D3" w14:textId="77777777" w:rsidR="00565C06"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Je zwei gegenüberliegende</w:t>
                              </w:r>
                              <w:r w:rsidRPr="00B34597">
                                <w:rPr>
                                  <w:rFonts w:ascii="Swis721 Md BT" w:hAnsi="Swis721 Md BT"/>
                                  <w:i/>
                                  <w:sz w:val="16"/>
                                  <w:szCs w:val="16"/>
                                </w:rPr>
                                <w:t xml:space="preserve"> Seiten sind </w:t>
                              </w:r>
                              <w:r>
                                <w:rPr>
                                  <w:rFonts w:ascii="Swis721 Md BT" w:hAnsi="Swis721 Md BT"/>
                                  <w:i/>
                                  <w:sz w:val="16"/>
                                  <w:szCs w:val="16"/>
                                </w:rPr>
                                <w:t>parallel</w:t>
                              </w:r>
                            </w:p>
                            <w:p w14:paraId="6DE35A33"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Diagonalen halbieren sich gegenseitig</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7400" y="11671"/>
                            <a:ext cx="264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35E2" w14:textId="77777777" w:rsidR="00565C06" w:rsidRPr="009E701C" w:rsidRDefault="00565C06" w:rsidP="009E701C">
                              <w:pPr>
                                <w:spacing w:after="0"/>
                                <w:rPr>
                                  <w:rFonts w:ascii="Swis721 Md BT" w:hAnsi="Swis721 Md BT"/>
                                  <w:i/>
                                  <w:sz w:val="16"/>
                                  <w:szCs w:val="16"/>
                                </w:rPr>
                              </w:pPr>
                              <w:r w:rsidRPr="009E701C">
                                <w:rPr>
                                  <w:rFonts w:ascii="Swis721 Md BT" w:hAnsi="Swis721 Md BT"/>
                                  <w:i/>
                                  <w:sz w:val="16"/>
                                  <w:szCs w:val="16"/>
                                </w:rPr>
                                <w:t>Zusätzlich:</w:t>
                              </w:r>
                            </w:p>
                            <w:p w14:paraId="68AD0A8C"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Alle Winkel betragen 90°</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849" y="14262"/>
                            <a:ext cx="3642" cy="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2367" w14:textId="77777777" w:rsidR="00565C06" w:rsidRPr="009E701C" w:rsidRDefault="00565C06" w:rsidP="009E701C">
                              <w:pPr>
                                <w:spacing w:after="0"/>
                                <w:rPr>
                                  <w:rFonts w:ascii="Swis721 Md BT" w:hAnsi="Swis721 Md BT"/>
                                  <w:i/>
                                  <w:sz w:val="16"/>
                                  <w:szCs w:val="16"/>
                                </w:rPr>
                              </w:pPr>
                              <w:r>
                                <w:rPr>
                                  <w:rFonts w:ascii="Swis721 Md BT" w:hAnsi="Swis721 Md BT"/>
                                  <w:i/>
                                  <w:sz w:val="16"/>
                                  <w:szCs w:val="16"/>
                                </w:rPr>
                                <w:t>Keine neuen Eigenschaften, sondern Kombination aus Rhombus und Rechteck</w:t>
                              </w:r>
                              <w:r w:rsidRPr="009E701C">
                                <w:rPr>
                                  <w:rFonts w:ascii="Swis721 Md BT" w:hAnsi="Swis721 Md BT"/>
                                  <w:i/>
                                  <w:sz w:val="16"/>
                                  <w:szCs w:val="16"/>
                                </w:rPr>
                                <w:t>:</w:t>
                              </w:r>
                            </w:p>
                            <w:p w14:paraId="05BAFFF6" w14:textId="77777777" w:rsidR="00565C06"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Alle Seiten sind gleich lang</w:t>
                              </w:r>
                            </w:p>
                            <w:p w14:paraId="71FA362A"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Alle Winkel betragen 90°</w:t>
                              </w:r>
                            </w:p>
                          </w:txbxContent>
                        </wps:txbx>
                        <wps:bodyPr rot="0" vert="horz" wrap="square" lIns="91440" tIns="45720" rIns="91440" bIns="45720" anchor="t" anchorCtr="0" upright="1">
                          <a:noAutofit/>
                        </wps:bodyPr>
                      </wps:wsp>
                      <wps:wsp>
                        <wps:cNvPr id="17" name="Text Box 21"/>
                        <wps:cNvSpPr txBox="1">
                          <a:spLocks noChangeArrowheads="1"/>
                        </wps:cNvSpPr>
                        <wps:spPr bwMode="auto">
                          <a:xfrm>
                            <a:off x="1330" y="7949"/>
                            <a:ext cx="3923"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C8C27" w14:textId="77777777" w:rsidR="00565C06"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Zwei benachbarte</w:t>
                              </w:r>
                              <w:r w:rsidRPr="00B34597">
                                <w:rPr>
                                  <w:rFonts w:ascii="Swis721 Md BT" w:hAnsi="Swis721 Md BT"/>
                                  <w:i/>
                                  <w:sz w:val="16"/>
                                  <w:szCs w:val="16"/>
                                </w:rPr>
                                <w:t xml:space="preserve"> Seiten sind </w:t>
                              </w:r>
                              <w:r>
                                <w:rPr>
                                  <w:rFonts w:ascii="Swis721 Md BT" w:hAnsi="Swis721 Md BT"/>
                                  <w:i/>
                                  <w:sz w:val="16"/>
                                  <w:szCs w:val="16"/>
                                </w:rPr>
                                <w:t>gleich lang</w:t>
                              </w:r>
                            </w:p>
                            <w:p w14:paraId="49D994FA"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Diagonalen schneiden sich rechtwinklig</w:t>
                              </w:r>
                            </w:p>
                          </w:txbxContent>
                        </wps:txbx>
                        <wps:bodyPr rot="0" vert="horz" wrap="square" lIns="91440" tIns="45720" rIns="91440" bIns="45720" anchor="t" anchorCtr="0" upright="1">
                          <a:noAutofit/>
                        </wps:bodyPr>
                      </wps:wsp>
                      <wps:wsp>
                        <wps:cNvPr id="18" name="Text Box 22"/>
                        <wps:cNvSpPr txBox="1">
                          <a:spLocks noChangeArrowheads="1"/>
                        </wps:cNvSpPr>
                        <wps:spPr bwMode="auto">
                          <a:xfrm>
                            <a:off x="2798" y="11643"/>
                            <a:ext cx="264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FE46" w14:textId="77777777" w:rsidR="00565C06" w:rsidRPr="009E701C" w:rsidRDefault="00565C06" w:rsidP="009E701C">
                              <w:pPr>
                                <w:spacing w:after="0"/>
                                <w:rPr>
                                  <w:rFonts w:ascii="Swis721 Md BT" w:hAnsi="Swis721 Md BT"/>
                                  <w:i/>
                                  <w:sz w:val="16"/>
                                  <w:szCs w:val="16"/>
                                </w:rPr>
                              </w:pPr>
                              <w:r w:rsidRPr="009E701C">
                                <w:rPr>
                                  <w:rFonts w:ascii="Swis721 Md BT" w:hAnsi="Swis721 Md BT"/>
                                  <w:i/>
                                  <w:sz w:val="16"/>
                                  <w:szCs w:val="16"/>
                                </w:rPr>
                                <w:t>Zusätzlich:</w:t>
                              </w:r>
                            </w:p>
                            <w:p w14:paraId="14BDB480"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Alle Seiten sind gleich lang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DA299" id="Group 23" o:spid="_x0000_s1026" style="position:absolute;margin-left:-4.35pt;margin-top:4.7pt;width:481.8pt;height:415.5pt;z-index:251670528" coordorigin="1330,7025" coordsize="9636,8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2tBMgFAACEOgAADgAAAGRycy9lMm9Eb2MueG1s7FvdjqM2FL6v1HdA3GeCwRiIJrOamUxGlbbt&#10;Srt9AAdIggqYGmaSadV37/ExAYZo1dWuwmgk5yICjI3Pjz9/59i+/nAscus5lXUmyqVNrhzbSstY&#10;JFm5W9p/fFnPQtuqG14mPBdlurRf0tr+cPPzT9eHapG6Yi/yJJUWNFLWi0O1tPdNUy3m8zrepwWv&#10;r0SVllC4FbLgDdzK3TyR/ACtF/ncdRw2PwiZVFLEaV3D05UutG+w/e02jZvft9s6bax8aUPfGvyX&#10;+L9R//Oba77YSV7ts7jtBv+OXhQ8K+GjXVMr3nDrSWZnTRVZLEUtts1VLIq52G6zOEUZQBrijKR5&#10;lOKpQll2i8Ou6tQEqh3p6bubjX97/iStLFna1LZKXoCJ8KuW6yndHKrdAl55lNXn6pPUAsLlRxH/&#10;WUPxfFyu7nf6ZWtz+FUk0B5/agTq5riVhWoCpLaOaIKXzgTpsbFieMgICUMGloqhzHcDFvqtkeI9&#10;WFLVI54H5VAcOK6vDRjvH9r6EfOYrhx6BGvO+UJ/GDvbdk5LhjedkK0e/Nd6IOTSevB86o7kOWmD&#10;Bj50R6ki8OmZHhiJsB6L3HCsh/OaX9UDDLy69636x3zr855XKbpsrRyn1SmYRPvWFyXZnThartYq&#10;vqRcy2qO8BiMi55Saw+zSnG/5+UuvZVSHPYpT6B3aA+wZVdVGbBe1KqR/3M5j1AyUtlJ1S71wApK&#10;1V742m/4opJ185iKwlIXS1sCqmA3+fPHulHDoH9F+Xcp1lmeI7Lk5asH8KJ+Al+FqqpMfR+B4p/I&#10;iR7Ch5DOqMseZtRZrWa363s6Y2sS+CtvdX+/Iv+q7xK62GdJkpbqMyfQIvTbDNfCp4abDrZqkWeJ&#10;ak51qZa7zX0urWcOoLnGn7IWdH7w2vx1N7AYZBmJRFzq3LnRbM3CYEbX1J9FgRPOHBLdRcyhEV2t&#10;X4v0MSvTHxfJOiztyAd0QHG+KpuDv3PZ+KLIGpiW8qxY2mH3El8oF3woEzRtw7NcXw9UobrfqwI0&#10;djI0OqzyUe2tzXFzhFaU425E8gKuKwV4FuAazKVwsRfyb9s6wLy0tOu/nrhMbSv/pQT3jwgFJLAa&#10;vKF+4MKNHJZshiW8jKGppd3Ylr68b/Tk91TJbLeHL+kBV4pbQOltht7c9wpEUTeAD7qvFweK4Awo&#10;2mmoG+3TAAU5YWvIWKCxVQ1UNUMRxgB2FVBQirALVj7NbAYozgfTYHRogNGjwgDFNwMF0rOWhhi8&#10;0BN/SywguhgRC6o8UIEWsI/piAWlQDYVJw0Dp+WkJ7wAwG55hY99M3BheMVFeQXCRcevDb0YxCEw&#10;cY/gAgfr5HDhRS4wHYAL4tAAUUEHAsgvAg/KkF8wHesYfmECkUsGIggYHc82gDEADDWrjxCDvQnB&#10;cP0AkigKMVziISwMEMP12ojECw1imNTF5VMXbcLYZDDOU52QLx4jBmYJJucYvks6xKCjmIQQHyIn&#10;xTH8wCQ7DWJMhBgd2TYcY8gxYN1hxDGiN+EYXui3UYkXRcgHBxyDuO3yCKwstUk+k/U0yyOXWx5B&#10;jtGR7feCGP0i80QrJsQ7Qw949BY5UMY86IvKgbqnNftTDhTyHVCkcxqYmTJJUJMEvXwSFFfuFPF+&#10;L+ih+nrxNVa1HjHiG/DoTRAjgI0rCjGiMEJY6PkGdb02QgkpwplBDIMYl0eMLlQ3iDGMULo9cd3+&#10;LdLFcpOuswbU0eushLBglAZ1GSAFkgwGu+YAzwxkGMi4PGR0sbqBjCFknG/5JB0dmxQyWEj1NlkC&#10;+ypHLMNjauutikuIExiaYRKhEyVC9c50E5mcNmq1u7kAIcaRiYuT/OSLJ/0ZgwjQA7hEH5n0uQzm&#10;G8gwkDEVZHQDwfCMIc843wEKCxVvkcxwg0gnMyA00SmLHjNMaGIOl/Tna6Y4XIKrJ6QbCe8FM3D5&#10;BI46YvDeHstUZymH93gopT88evMfAAAA//8DAFBLAwQUAAYACAAAACEAhdMdZeAAAAAIAQAADwAA&#10;AGRycy9kb3ducmV2LnhtbEyPQWuDQBSE74X+h+UVektWW9OqdQ0htD2FQJNCyO1FX1TivhV3o+bf&#10;d3tqj8MMM99ky0m3YqDeNoYVhPMABHFhyoYrBd/7j1kMwjrkElvDpOBGFpb5/V2GaWlG/qJh5yrh&#10;S9imqKB2rkultEVNGu3cdMTeO5teo/Oyr2TZ4+jLdSufguBFamzYL9TY0bqm4rK7agWfI46r5/B9&#10;2FzO69txv9geNiEp9fgwrd5AOJrcXxh+8T065J7pZK5cWtEqmMWvPqkgiUB4O1lECYiTgjgKIpB5&#10;Jv8fyH8AAAD//wMAUEsBAi0AFAAGAAgAAAAhAOSZw8D7AAAA4QEAABMAAAAAAAAAAAAAAAAAAAAA&#10;AFtDb250ZW50X1R5cGVzXS54bWxQSwECLQAUAAYACAAAACEAI7Jq4dcAAACUAQAACwAAAAAAAAAA&#10;AAAAAAAsAQAAX3JlbHMvLnJlbHNQSwECLQAUAAYACAAAACEAZx2tBMgFAACEOgAADgAAAAAAAAAA&#10;AAAAAAAsAgAAZHJzL2Uyb0RvYy54bWxQSwECLQAUAAYACAAAACEAhdMdZeAAAAAIAQAADwAAAAAA&#10;AAAAAAAAAAAgCAAAZHJzL2Rvd25yZXYueG1sUEsFBgAAAAAEAAQA8wAAAC0JAAAAAA==&#10;">
                <v:group id="Group 11" o:spid="_x0000_s1027" style="position:absolute;left:3542;top:7025;width:4755;height:7540" coordorigin="1619,6928" coordsize="4755,7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type id="_x0000_t202" coordsize="21600,21600" o:spt="202" path="m0,0l0,21600,21600,21600,21600,0xe">
                    <v:stroke joinstyle="miter"/>
                    <v:path gradientshapeok="t" o:connecttype="rect"/>
                  </v:shapetype>
                  <v:shape id="Text Box 2" o:spid="_x0000_s1028" type="#_x0000_t202" style="position:absolute;left:3141;top:6928;width:2432;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36F162FE" w14:textId="77777777" w:rsidR="00565C06" w:rsidRPr="000D1E04" w:rsidRDefault="00565C06">
                          <w:pPr>
                            <w:rPr>
                              <w:rFonts w:ascii="Swis721 Md BT" w:hAnsi="Swis721 Md BT"/>
                              <w:sz w:val="18"/>
                              <w:szCs w:val="18"/>
                            </w:rPr>
                          </w:pPr>
                          <w:r w:rsidRPr="000D1E04">
                            <w:rPr>
                              <w:rFonts w:ascii="Swis721 Md BT" w:hAnsi="Swis721 Md BT"/>
                              <w:sz w:val="18"/>
                              <w:szCs w:val="18"/>
                            </w:rPr>
                            <w:t>Allgemeines Viereck</w:t>
                          </w:r>
                        </w:p>
                      </w:txbxContent>
                    </v:textbox>
                  </v:shape>
                  <v:shape id="Text Box 3" o:spid="_x0000_s1029" type="#_x0000_t202" style="position:absolute;left:1619;top:8667;width:1669;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3BBAC3C" w14:textId="77777777" w:rsidR="00565C06" w:rsidRPr="000D1E04" w:rsidRDefault="00565C06">
                          <w:pPr>
                            <w:rPr>
                              <w:rFonts w:ascii="Swis721 Md BT" w:hAnsi="Swis721 Md BT"/>
                              <w:sz w:val="18"/>
                              <w:szCs w:val="18"/>
                            </w:rPr>
                          </w:pPr>
                          <w:r>
                            <w:rPr>
                              <w:rFonts w:ascii="Swis721 Md BT" w:hAnsi="Swis721 Md BT"/>
                              <w:sz w:val="18"/>
                              <w:szCs w:val="18"/>
                            </w:rPr>
                            <w:t>Drachenviereck</w:t>
                          </w:r>
                        </w:p>
                      </w:txbxContent>
                    </v:textbox>
                  </v:shape>
                  <v:shape id="Text Box 4" o:spid="_x0000_s1030" type="#_x0000_t202" style="position:absolute;left:4410;top:8705;width:914;height:3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7AE80459" w14:textId="77777777" w:rsidR="00565C06" w:rsidRPr="000D1E04" w:rsidRDefault="00565C06">
                          <w:pPr>
                            <w:rPr>
                              <w:rFonts w:ascii="Swis721 Md BT" w:hAnsi="Swis721 Md BT"/>
                              <w:sz w:val="18"/>
                              <w:szCs w:val="18"/>
                            </w:rPr>
                          </w:pPr>
                          <w:r>
                            <w:rPr>
                              <w:rFonts w:ascii="Swis721 Md BT" w:hAnsi="Swis721 Md BT"/>
                              <w:sz w:val="18"/>
                              <w:szCs w:val="18"/>
                            </w:rPr>
                            <w:t>Trapez</w:t>
                          </w:r>
                        </w:p>
                      </w:txbxContent>
                    </v:textbox>
                  </v:shape>
                  <v:shape id="Text Box 5" o:spid="_x0000_s1031" type="#_x0000_t202" style="position:absolute;left:3927;top:10474;width:1737;height:4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22DAE400" w14:textId="77777777" w:rsidR="00565C06" w:rsidRPr="000D1E04" w:rsidRDefault="00565C06">
                          <w:pPr>
                            <w:rPr>
                              <w:rFonts w:ascii="Swis721 Md BT" w:hAnsi="Swis721 Md BT"/>
                              <w:sz w:val="18"/>
                              <w:szCs w:val="18"/>
                            </w:rPr>
                          </w:pPr>
                          <w:r>
                            <w:rPr>
                              <w:rFonts w:ascii="Swis721 Md BT" w:hAnsi="Swis721 Md BT"/>
                              <w:sz w:val="18"/>
                              <w:szCs w:val="18"/>
                            </w:rPr>
                            <w:t>Parallelogramm</w:t>
                          </w:r>
                        </w:p>
                      </w:txbxContent>
                    </v:textbox>
                  </v:shape>
                  <v:shape id="Text Box 6" o:spid="_x0000_s1032" type="#_x0000_t202" style="position:absolute;left:2576;top:12131;width:1239;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76AAEE0" w14:textId="77777777" w:rsidR="00565C06" w:rsidRPr="000D1E04" w:rsidRDefault="00565C06">
                          <w:pPr>
                            <w:rPr>
                              <w:rFonts w:ascii="Swis721 Md BT" w:hAnsi="Swis721 Md BT"/>
                              <w:sz w:val="18"/>
                              <w:szCs w:val="18"/>
                            </w:rPr>
                          </w:pPr>
                          <w:r>
                            <w:rPr>
                              <w:rFonts w:ascii="Swis721 Md BT" w:hAnsi="Swis721 Md BT"/>
                              <w:sz w:val="18"/>
                              <w:szCs w:val="18"/>
                            </w:rPr>
                            <w:t>Rhombus</w:t>
                          </w:r>
                        </w:p>
                      </w:txbxContent>
                    </v:textbox>
                  </v:shape>
                  <v:shape id="Text Box 8" o:spid="_x0000_s1033" type="#_x0000_t202" style="position:absolute;left:5216;top:12145;width:1158;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299BC3A8" w14:textId="77777777" w:rsidR="00565C06" w:rsidRPr="000D1E04" w:rsidRDefault="00565C06">
                          <w:pPr>
                            <w:rPr>
                              <w:rFonts w:ascii="Swis721 Md BT" w:hAnsi="Swis721 Md BT"/>
                              <w:sz w:val="18"/>
                              <w:szCs w:val="18"/>
                            </w:rPr>
                          </w:pPr>
                          <w:r>
                            <w:rPr>
                              <w:rFonts w:ascii="Swis721 Md BT" w:hAnsi="Swis721 Md BT"/>
                              <w:sz w:val="18"/>
                              <w:szCs w:val="18"/>
                            </w:rPr>
                            <w:t>Rechteck</w:t>
                          </w:r>
                        </w:p>
                      </w:txbxContent>
                    </v:textbox>
                  </v:shape>
                  <v:shape id="Text Box 9" o:spid="_x0000_s1034" type="#_x0000_t202" style="position:absolute;left:3857;top:13993;width:1122;height: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43C6C0F4" w14:textId="77777777" w:rsidR="00565C06" w:rsidRPr="000D1E04" w:rsidRDefault="00565C06">
                          <w:pPr>
                            <w:rPr>
                              <w:rFonts w:ascii="Swis721 Md BT" w:hAnsi="Swis721 Md BT"/>
                              <w:sz w:val="18"/>
                              <w:szCs w:val="18"/>
                            </w:rPr>
                          </w:pPr>
                          <w:r>
                            <w:rPr>
                              <w:rFonts w:ascii="Swis721 Md BT" w:hAnsi="Swis721 Md BT"/>
                              <w:sz w:val="18"/>
                              <w:szCs w:val="18"/>
                            </w:rPr>
                            <w:t>Quadrat</w:t>
                          </w:r>
                        </w:p>
                      </w:txbxContent>
                    </v:textbox>
                  </v:shape>
                </v:group>
                <v:shape id="Text Box 13" o:spid="_x0000_s1035" type="#_x0000_t202" style="position:absolute;left:6633;top:8250;width:3923;height: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06506EB4"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Zwei gegenüberliegende</w:t>
                        </w:r>
                        <w:r w:rsidRPr="00B34597">
                          <w:rPr>
                            <w:rFonts w:ascii="Swis721 Md BT" w:hAnsi="Swis721 Md BT"/>
                            <w:i/>
                            <w:sz w:val="16"/>
                            <w:szCs w:val="16"/>
                          </w:rPr>
                          <w:t xml:space="preserve"> Seiten sind </w:t>
                        </w:r>
                        <w:r>
                          <w:rPr>
                            <w:rFonts w:ascii="Swis721 Md BT" w:hAnsi="Swis721 Md BT"/>
                            <w:i/>
                            <w:sz w:val="16"/>
                            <w:szCs w:val="16"/>
                          </w:rPr>
                          <w:t>parallel</w:t>
                        </w:r>
                      </w:p>
                    </w:txbxContent>
                  </v:textbox>
                </v:shape>
                <v:shape id="Text Box 14" o:spid="_x0000_s1036" type="#_x0000_t202" style="position:absolute;left:6728;top:9892;width:4238;height:8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4287C6D3" w14:textId="77777777" w:rsidR="00565C06"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Je zwei gegenüberliegende</w:t>
                        </w:r>
                        <w:r w:rsidRPr="00B34597">
                          <w:rPr>
                            <w:rFonts w:ascii="Swis721 Md BT" w:hAnsi="Swis721 Md BT"/>
                            <w:i/>
                            <w:sz w:val="16"/>
                            <w:szCs w:val="16"/>
                          </w:rPr>
                          <w:t xml:space="preserve"> Seiten sind </w:t>
                        </w:r>
                        <w:r>
                          <w:rPr>
                            <w:rFonts w:ascii="Swis721 Md BT" w:hAnsi="Swis721 Md BT"/>
                            <w:i/>
                            <w:sz w:val="16"/>
                            <w:szCs w:val="16"/>
                          </w:rPr>
                          <w:t>parallel</w:t>
                        </w:r>
                      </w:p>
                      <w:p w14:paraId="6DE35A33"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Diagonalen halbieren sich gegenseitig</w:t>
                        </w:r>
                      </w:p>
                    </w:txbxContent>
                  </v:textbox>
                </v:shape>
                <v:shape id="Text Box 15" o:spid="_x0000_s1037" type="#_x0000_t202" style="position:absolute;left:7400;top:11671;width:2643;height: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48F135E2" w14:textId="77777777" w:rsidR="00565C06" w:rsidRPr="009E701C" w:rsidRDefault="00565C06" w:rsidP="009E701C">
                        <w:pPr>
                          <w:spacing w:after="0"/>
                          <w:rPr>
                            <w:rFonts w:ascii="Swis721 Md BT" w:hAnsi="Swis721 Md BT"/>
                            <w:i/>
                            <w:sz w:val="16"/>
                            <w:szCs w:val="16"/>
                          </w:rPr>
                        </w:pPr>
                        <w:r w:rsidRPr="009E701C">
                          <w:rPr>
                            <w:rFonts w:ascii="Swis721 Md BT" w:hAnsi="Swis721 Md BT"/>
                            <w:i/>
                            <w:sz w:val="16"/>
                            <w:szCs w:val="16"/>
                          </w:rPr>
                          <w:t>Zusätzlich:</w:t>
                        </w:r>
                      </w:p>
                      <w:p w14:paraId="68AD0A8C"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Alle Winkel betragen 90°</w:t>
                        </w:r>
                      </w:p>
                    </w:txbxContent>
                  </v:textbox>
                </v:shape>
                <v:shape id="Text Box 17" o:spid="_x0000_s1038" type="#_x0000_t202" style="position:absolute;left:6849;top:14262;width:3642;height:10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64E02367" w14:textId="77777777" w:rsidR="00565C06" w:rsidRPr="009E701C" w:rsidRDefault="00565C06" w:rsidP="009E701C">
                        <w:pPr>
                          <w:spacing w:after="0"/>
                          <w:rPr>
                            <w:rFonts w:ascii="Swis721 Md BT" w:hAnsi="Swis721 Md BT"/>
                            <w:i/>
                            <w:sz w:val="16"/>
                            <w:szCs w:val="16"/>
                          </w:rPr>
                        </w:pPr>
                        <w:r>
                          <w:rPr>
                            <w:rFonts w:ascii="Swis721 Md BT" w:hAnsi="Swis721 Md BT"/>
                            <w:i/>
                            <w:sz w:val="16"/>
                            <w:szCs w:val="16"/>
                          </w:rPr>
                          <w:t>Keine neuen Eigenschaften, sondern Kombination aus Rhombus und Rechteck</w:t>
                        </w:r>
                        <w:r w:rsidRPr="009E701C">
                          <w:rPr>
                            <w:rFonts w:ascii="Swis721 Md BT" w:hAnsi="Swis721 Md BT"/>
                            <w:i/>
                            <w:sz w:val="16"/>
                            <w:szCs w:val="16"/>
                          </w:rPr>
                          <w:t>:</w:t>
                        </w:r>
                      </w:p>
                      <w:p w14:paraId="05BAFFF6" w14:textId="77777777" w:rsidR="00565C06"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Alle Seiten sind gleich lang</w:t>
                        </w:r>
                      </w:p>
                      <w:p w14:paraId="71FA362A"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Alle Winkel betragen 90°</w:t>
                        </w:r>
                      </w:p>
                    </w:txbxContent>
                  </v:textbox>
                </v:shape>
                <v:shape id="Text Box 21" o:spid="_x0000_s1039" type="#_x0000_t202" style="position:absolute;left:1330;top:7949;width:3923;height:6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4C3C8C27" w14:textId="77777777" w:rsidR="00565C06"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Zwei benachbarte</w:t>
                        </w:r>
                        <w:r w:rsidRPr="00B34597">
                          <w:rPr>
                            <w:rFonts w:ascii="Swis721 Md BT" w:hAnsi="Swis721 Md BT"/>
                            <w:i/>
                            <w:sz w:val="16"/>
                            <w:szCs w:val="16"/>
                          </w:rPr>
                          <w:t xml:space="preserve"> Seiten sind </w:t>
                        </w:r>
                        <w:r>
                          <w:rPr>
                            <w:rFonts w:ascii="Swis721 Md BT" w:hAnsi="Swis721 Md BT"/>
                            <w:i/>
                            <w:sz w:val="16"/>
                            <w:szCs w:val="16"/>
                          </w:rPr>
                          <w:t>gleich lang</w:t>
                        </w:r>
                      </w:p>
                      <w:p w14:paraId="49D994FA"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Diagonalen schneiden sich rechtwinklig</w:t>
                        </w:r>
                      </w:p>
                    </w:txbxContent>
                  </v:textbox>
                </v:shape>
                <v:shape id="Text Box 22" o:spid="_x0000_s1040" type="#_x0000_t202" style="position:absolute;left:2798;top:11643;width:2643;height: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7C8EFE46" w14:textId="77777777" w:rsidR="00565C06" w:rsidRPr="009E701C" w:rsidRDefault="00565C06" w:rsidP="009E701C">
                        <w:pPr>
                          <w:spacing w:after="0"/>
                          <w:rPr>
                            <w:rFonts w:ascii="Swis721 Md BT" w:hAnsi="Swis721 Md BT"/>
                            <w:i/>
                            <w:sz w:val="16"/>
                            <w:szCs w:val="16"/>
                          </w:rPr>
                        </w:pPr>
                        <w:r w:rsidRPr="009E701C">
                          <w:rPr>
                            <w:rFonts w:ascii="Swis721 Md BT" w:hAnsi="Swis721 Md BT"/>
                            <w:i/>
                            <w:sz w:val="16"/>
                            <w:szCs w:val="16"/>
                          </w:rPr>
                          <w:t>Zusätzlich:</w:t>
                        </w:r>
                      </w:p>
                      <w:p w14:paraId="14BDB480"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Alle Seiten sind gleich lang</w:t>
                        </w:r>
                      </w:p>
                    </w:txbxContent>
                  </v:textbox>
                </v:shape>
              </v:group>
            </w:pict>
          </mc:Fallback>
        </mc:AlternateContent>
      </w:r>
    </w:p>
    <w:p w14:paraId="74A9BB5A" w14:textId="495B7962" w:rsidR="006324F2" w:rsidRDefault="00B56E64" w:rsidP="005F584E">
      <w:pPr>
        <w:rPr>
          <w:lang w:val="de-DE" w:eastAsia="de-DE"/>
        </w:rPr>
      </w:pPr>
      <w:r>
        <w:rPr>
          <w:noProof/>
          <w:lang w:val="de-DE" w:eastAsia="de-DE"/>
        </w:rPr>
        <mc:AlternateContent>
          <mc:Choice Requires="wps">
            <w:drawing>
              <wp:anchor distT="0" distB="0" distL="114300" distR="114300" simplePos="0" relativeHeight="251661312" behindDoc="0" locked="1" layoutInCell="1" allowOverlap="1" wp14:anchorId="772383D2" wp14:editId="3A5426A6">
                <wp:simplePos x="0" y="0"/>
                <wp:positionH relativeFrom="column">
                  <wp:posOffset>-4715510</wp:posOffset>
                </wp:positionH>
                <wp:positionV relativeFrom="page">
                  <wp:posOffset>5029835</wp:posOffset>
                </wp:positionV>
                <wp:extent cx="2491105" cy="414020"/>
                <wp:effectExtent l="0" t="635" r="1905"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1306" w14:textId="77777777" w:rsidR="00565C06" w:rsidRDefault="00565C06" w:rsidP="00B34597">
                            <w:pPr>
                              <w:pStyle w:val="Listenabsatz"/>
                              <w:numPr>
                                <w:ilvl w:val="0"/>
                                <w:numId w:val="40"/>
                              </w:numPr>
                              <w:ind w:left="238" w:hanging="238"/>
                              <w:rPr>
                                <w:rFonts w:ascii="Swis721 Md BT" w:hAnsi="Swis721 Md BT"/>
                                <w:i/>
                                <w:sz w:val="16"/>
                                <w:szCs w:val="16"/>
                              </w:rPr>
                            </w:pPr>
                            <w:r w:rsidRPr="00B34597">
                              <w:rPr>
                                <w:rFonts w:ascii="Swis721 Md BT" w:hAnsi="Swis721 Md BT"/>
                                <w:i/>
                                <w:sz w:val="16"/>
                                <w:szCs w:val="16"/>
                              </w:rPr>
                              <w:t>Je zwei benachbarte Seiten sind gleich lang</w:t>
                            </w:r>
                          </w:p>
                          <w:p w14:paraId="294DBEB3"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Diagonalen schneiden sich rechtwinklig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83D2" id="Text Box 12" o:spid="_x0000_s1041" type="#_x0000_t202" style="position:absolute;margin-left:-371.3pt;margin-top:396.05pt;width:196.1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G37sCAADCBQAADgAAAGRycy9lMm9Eb2MueG1srFTbbtwgEH2v1H9AvDs2LnuxFW+UrNdVpfQi&#10;Jf0A1sZrVBtcYNebVv33DnhvSV6qtjwgYIYztzNzfbPvWrTj2gglM0yuIoy4LFUl5CbDXx+LYI6R&#10;sUxWrFWSZ/iJG3yzePvmeuhTHqtGtRXXCECkSYc+w421fRqGpmx4x8yV6rkEYa10xyxc9SasNBsA&#10;vWvDOIqm4aB01WtVcmPgNR+FeOHx65qX9nNdG25Rm2Hwzfpd+33t9nBxzdKNZn0jyoMb7C+86JiQ&#10;YPQElTPL0FaLV1CdKLUyqrZXpepCVdei5D4GiIZEL6J5aFjPfSyQHNOf0mT+H2z5afdFI1FlOMZI&#10;sg5K9Mj3Ft2pPSKxS8/QmxS0HnrQs3t4hzL7UE1/r8pvBkm1bJjc8Fut1dBwVoF7xP0ML76OOMaB&#10;rIePqgI7bGuVB9rXunO5g2wgQIcyPZ1K43wp4TGmCSHRBKMSZJTQKPa1C1l6/N1rY99z1SF3yLCG&#10;0nt0trs31nnD0qOKMyZVIdrWl7+Vzx5AcXwB2/DVyZwXvpo/kyhZzVdzGtB4ugpolOfBbbGkwbQg&#10;s0n+Ll8uc/LL2SU0bURVcenMHJlF6J9V7sDxkRMnbhnVisrBOZeM3qyXrUY7Bswu/PI5B8lZLXzu&#10;hk8CxPIiJBLT6C5OgmI6nwW0oJMgmUXzICLJXTKNaELz4nlI90Lyfw8JDRlOJvFkJNPZ6RexRX69&#10;jo2lnbAwO1rRZXh+UmKpo+BKVr60lol2PF+kwrl/TgWU+1hoT1jH0ZGtdr/e+9Yg746NsFbVE1BY&#10;K2AY8BQGHxwapX9gNMAQybD5vmWaY9R+kNAGCaHUTR1/oZMZkBbpS8n6UsJkCVAZthiNx6UdJ9W2&#10;12LTgKWx8aS6hdaphWe167HRq0PDwaDwwR2GmptEl3evdR69i98AAAD//wMAUEsDBBQABgAIAAAA&#10;IQAOs95N4gAAAA0BAAAPAAAAZHJzL2Rvd25yZXYueG1sTI9NT4NAEIbvJv6HzZh4o7uFUlpkaIzG&#10;q6b1I/G2hSkQ2VnCbgv+e9eTHifvk/d9ptjNphcXGl1nGWG5UCCIK1t33CC8vT5FGxDOa651b5kQ&#10;vsnBrry+KnRe24n3dDn4RoQSdrlGaL0fcild1ZLRbmEH4pCd7Gi0D+fYyHrUUyg3vYyVWkujOw4L&#10;rR7ooaXq63A2CO/Pp8+PlXppHk06THZWks1WIt7ezPd3IDzN/g+GX/2gDmVwOtoz1070CFG2iteB&#10;Rci28RJEQKIkVQmII8ImzRKQZSH/f1H+AAAA//8DAFBLAQItABQABgAIAAAAIQDkmcPA+wAAAOEB&#10;AAATAAAAAAAAAAAAAAAAAAAAAABbQ29udGVudF9UeXBlc10ueG1sUEsBAi0AFAAGAAgAAAAhACOy&#10;auHXAAAAlAEAAAsAAAAAAAAAAAAAAAAALAEAAF9yZWxzLy5yZWxzUEsBAi0AFAAGAAgAAAAhAHGy&#10;ht+7AgAAwgUAAA4AAAAAAAAAAAAAAAAALAIAAGRycy9lMm9Eb2MueG1sUEsBAi0AFAAGAAgAAAAh&#10;AA6z3k3iAAAADQEAAA8AAAAAAAAAAAAAAAAAEwUAAGRycy9kb3ducmV2LnhtbFBLBQYAAAAABAAE&#10;APMAAAAiBgAAAAA=&#10;" filled="f" stroked="f">
                <v:textbox>
                  <w:txbxContent>
                    <w:p w14:paraId="54931306" w14:textId="77777777" w:rsidR="00565C06" w:rsidRDefault="00565C06" w:rsidP="00B34597">
                      <w:pPr>
                        <w:pStyle w:val="Listenabsatz"/>
                        <w:numPr>
                          <w:ilvl w:val="0"/>
                          <w:numId w:val="40"/>
                        </w:numPr>
                        <w:ind w:left="238" w:hanging="238"/>
                        <w:rPr>
                          <w:rFonts w:ascii="Swis721 Md BT" w:hAnsi="Swis721 Md BT"/>
                          <w:i/>
                          <w:sz w:val="16"/>
                          <w:szCs w:val="16"/>
                        </w:rPr>
                      </w:pPr>
                      <w:r w:rsidRPr="00B34597">
                        <w:rPr>
                          <w:rFonts w:ascii="Swis721 Md BT" w:hAnsi="Swis721 Md BT"/>
                          <w:i/>
                          <w:sz w:val="16"/>
                          <w:szCs w:val="16"/>
                        </w:rPr>
                        <w:t>Je zwei benachbarte Seiten sind gleich lang</w:t>
                      </w:r>
                    </w:p>
                    <w:p w14:paraId="294DBEB3"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Diagonalen schneiden sich rechtwinklig</w:t>
                      </w:r>
                    </w:p>
                  </w:txbxContent>
                </v:textbox>
                <w10:wrap anchory="page"/>
                <w10:anchorlock/>
              </v:shape>
            </w:pict>
          </mc:Fallback>
        </mc:AlternateContent>
      </w:r>
    </w:p>
    <w:p w14:paraId="2E856288" w14:textId="77777777" w:rsidR="006324F2" w:rsidRDefault="006324F2" w:rsidP="005F584E">
      <w:pPr>
        <w:rPr>
          <w:lang w:val="de-DE" w:eastAsia="de-DE"/>
        </w:rPr>
      </w:pPr>
    </w:p>
    <w:p w14:paraId="4E21D88B" w14:textId="77777777" w:rsidR="006324F2" w:rsidRDefault="006324F2" w:rsidP="005F584E">
      <w:pPr>
        <w:rPr>
          <w:lang w:val="de-DE" w:eastAsia="de-DE"/>
        </w:rPr>
      </w:pPr>
    </w:p>
    <w:p w14:paraId="037D1DDF" w14:textId="77777777" w:rsidR="006324F2" w:rsidRDefault="006324F2" w:rsidP="005F584E">
      <w:pPr>
        <w:rPr>
          <w:lang w:val="de-DE" w:eastAsia="de-DE"/>
        </w:rPr>
      </w:pPr>
    </w:p>
    <w:p w14:paraId="71EFB186" w14:textId="77777777" w:rsidR="006324F2" w:rsidRDefault="006324F2" w:rsidP="005F584E">
      <w:pPr>
        <w:rPr>
          <w:lang w:val="de-DE" w:eastAsia="de-DE"/>
        </w:rPr>
      </w:pPr>
    </w:p>
    <w:p w14:paraId="137A66C1" w14:textId="77777777" w:rsidR="006324F2" w:rsidRDefault="006324F2" w:rsidP="005F584E">
      <w:pPr>
        <w:rPr>
          <w:lang w:val="de-DE" w:eastAsia="de-DE"/>
        </w:rPr>
      </w:pPr>
    </w:p>
    <w:p w14:paraId="59C4C45E" w14:textId="77777777" w:rsidR="006324F2" w:rsidRDefault="006324F2" w:rsidP="005F584E">
      <w:pPr>
        <w:rPr>
          <w:lang w:val="de-DE" w:eastAsia="de-DE"/>
        </w:rPr>
      </w:pPr>
    </w:p>
    <w:p w14:paraId="6CAE2436" w14:textId="77777777" w:rsidR="006324F2" w:rsidRDefault="006324F2" w:rsidP="005F584E">
      <w:pPr>
        <w:rPr>
          <w:lang w:val="de-DE" w:eastAsia="de-DE"/>
        </w:rPr>
      </w:pPr>
    </w:p>
    <w:p w14:paraId="6FB01231" w14:textId="521F249B" w:rsidR="006324F2" w:rsidRDefault="00B56E64" w:rsidP="005F584E">
      <w:pPr>
        <w:rPr>
          <w:lang w:val="de-DE" w:eastAsia="de-DE"/>
        </w:rPr>
      </w:pPr>
      <w:r>
        <w:rPr>
          <w:noProof/>
          <w:lang w:val="de-DE" w:eastAsia="de-DE"/>
        </w:rPr>
        <mc:AlternateContent>
          <mc:Choice Requires="wps">
            <w:drawing>
              <wp:anchor distT="0" distB="0" distL="114300" distR="114300" simplePos="0" relativeHeight="251665408" behindDoc="0" locked="1" layoutInCell="1" allowOverlap="1" wp14:anchorId="288510FE" wp14:editId="24BF1897">
                <wp:simplePos x="0" y="0"/>
                <wp:positionH relativeFrom="column">
                  <wp:posOffset>-3792220</wp:posOffset>
                </wp:positionH>
                <wp:positionV relativeFrom="page">
                  <wp:posOffset>7384415</wp:posOffset>
                </wp:positionV>
                <wp:extent cx="1678305" cy="488950"/>
                <wp:effectExtent l="5080" t="5715" r="5715"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1163F" w14:textId="77777777" w:rsidR="00565C06" w:rsidRDefault="00565C06" w:rsidP="00B34597">
                            <w:pPr>
                              <w:spacing w:after="0"/>
                              <w:rPr>
                                <w:rFonts w:ascii="Swis721 Md BT" w:hAnsi="Swis721 Md BT"/>
                                <w:i/>
                                <w:sz w:val="16"/>
                                <w:szCs w:val="16"/>
                              </w:rPr>
                            </w:pPr>
                            <w:r>
                              <w:rPr>
                                <w:rFonts w:ascii="Swis721 Md BT" w:hAnsi="Swis721 Md BT"/>
                                <w:i/>
                                <w:sz w:val="16"/>
                                <w:szCs w:val="16"/>
                              </w:rPr>
                              <w:t>Zusätzlich:</w:t>
                            </w:r>
                          </w:p>
                          <w:p w14:paraId="467F66C6"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Alle Seiten sind gleich 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10FE" id="Text Box 16" o:spid="_x0000_s1042" type="#_x0000_t202" style="position:absolute;margin-left:-298.6pt;margin-top:581.45pt;width:132.1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72XroCAADCBQAADgAAAGRycy9lMm9Eb2MueG1srFTbbpwwEH2v1H+w/E6ArWEBhY2SZakqpRcp&#10;6Qd4wSxWwaa2d9m06r93bPaW5KVq6wfL9ozP3M7M9c2+79COKc2lyHF4FWDERCVrLjY5/vpYeglG&#10;2lBR004KluMnpvHN4u2b63HI2Ey2squZQgAidDYOOW6NGTLf11XLeqqv5MAECBupemrgqjZ+regI&#10;6H3nz4Ig9kep6kHJimkNr8UkxAuH3zSsMp+bRjODuhyDb8btyu1ru/uLa5ptFB1aXh3coH/hRU+5&#10;AKMnqIIairaKv4LqeaWklo25qmTvy6bhFXMxQDRh8CKah5YOzMUCydHDKU36/8FWn3ZfFOI11A4j&#10;QXso0SPbG3Qn9yiMbXrGQWeg9TCAntnDu1W1oerhXlbfNBJy2VKxYbdKybFltAb3QvvTv/g64WgL&#10;sh4/yhrs0K2RDmjfqN4CQjYQoEOZnk6lsb5U1mQ8T94FEUYVyEiSpJGrnU+z4+9BafOeyR7ZQ44V&#10;lN6h0929NtYbmh1VrDEhS951rvydePYAitML2IavVma9cNX8mQbpKlklxCOzeOWRoCi823JJvLgM&#10;51Hxrlgui/CXtRuSrOV1zYQ1c2RWSP6scgeOT5w4cUvLjtcWzrqk1Wa97BTaUWB26ZbLOUjOav5z&#10;N1wSIJYXIYUzEtzNUq+Mk7lHShJ56TxIvCBM79I4ICkpyuch3XPB/j0kNOY4jWbRRKaz0y9iC9x6&#10;HRvNem5gdnS8z3FyUqKZpeBK1K60hvJuOl+kwrp/TgWU+1hoR1jL0YmtZr/eT61Bjo2wlvUTUFhJ&#10;YBjwFAYfHFqpfmA0whDJsf6+pYph1H0Q0AZpSIidOu5CovkMLupSsr6UUFEBVI4NRtNxaaZJtR0U&#10;37RgaWo8IW+hdRruWG17bPLq0HAwKFxwh6FmJ9Hl3WmdR+/iNwAAAP//AwBQSwMEFAAGAAgAAAAh&#10;ABnjNP3iAAAADwEAAA8AAABkcnMvZG93bnJldi54bWxMj81OwzAQhO9IvIO1SNxSuwktOMSpEIgr&#10;qOVH4uYm2yQiXkex24S3Z3uC2+7OaPabYjO7XpxwDJ0nA8uFAoFU+bqjxsD723NyByJES7XtPaGB&#10;HwywKS8vCpvXfqItnnaxERxCIbcG2hiHXMpQtehsWPgBibWDH52NvI6NrEc7cbjrZarUWjrbEX9o&#10;7YCPLVbfu6Mz8PFy+Pq8Ua/Nk1sNk5+VJKelMddX88M9iIhz/DPDGZ/RoWSmvT9SHURvIFnp25S9&#10;rCzXqQbBniTLztOeb2mmNciykP97lL8AAAD//wMAUEsBAi0AFAAGAAgAAAAhAOSZw8D7AAAA4QEA&#10;ABMAAAAAAAAAAAAAAAAAAAAAAFtDb250ZW50X1R5cGVzXS54bWxQSwECLQAUAAYACAAAACEAI7Jq&#10;4dcAAACUAQAACwAAAAAAAAAAAAAAAAAsAQAAX3JlbHMvLnJlbHNQSwECLQAUAAYACAAAACEA6572&#10;XroCAADCBQAADgAAAAAAAAAAAAAAAAAsAgAAZHJzL2Uyb0RvYy54bWxQSwECLQAUAAYACAAAACEA&#10;GeM0/eIAAAAPAQAADwAAAAAAAAAAAAAAAAASBQAAZHJzL2Rvd25yZXYueG1sUEsFBgAAAAAEAAQA&#10;8wAAACEGAAAAAA==&#10;" filled="f" stroked="f">
                <v:textbox>
                  <w:txbxContent>
                    <w:p w14:paraId="6CC1163F" w14:textId="77777777" w:rsidR="00565C06" w:rsidRDefault="00565C06" w:rsidP="00B34597">
                      <w:pPr>
                        <w:spacing w:after="0"/>
                        <w:rPr>
                          <w:rFonts w:ascii="Swis721 Md BT" w:hAnsi="Swis721 Md BT"/>
                          <w:i/>
                          <w:sz w:val="16"/>
                          <w:szCs w:val="16"/>
                        </w:rPr>
                      </w:pPr>
                      <w:r>
                        <w:rPr>
                          <w:rFonts w:ascii="Swis721 Md BT" w:hAnsi="Swis721 Md BT"/>
                          <w:i/>
                          <w:sz w:val="16"/>
                          <w:szCs w:val="16"/>
                        </w:rPr>
                        <w:t>Zusätzlich:</w:t>
                      </w:r>
                    </w:p>
                    <w:p w14:paraId="467F66C6" w14:textId="77777777" w:rsidR="00565C06" w:rsidRPr="00B34597" w:rsidRDefault="00565C06" w:rsidP="00B34597">
                      <w:pPr>
                        <w:pStyle w:val="Listenabsatz"/>
                        <w:numPr>
                          <w:ilvl w:val="0"/>
                          <w:numId w:val="40"/>
                        </w:numPr>
                        <w:ind w:left="238" w:hanging="238"/>
                        <w:rPr>
                          <w:rFonts w:ascii="Swis721 Md BT" w:hAnsi="Swis721 Md BT"/>
                          <w:i/>
                          <w:sz w:val="16"/>
                          <w:szCs w:val="16"/>
                        </w:rPr>
                      </w:pPr>
                      <w:r>
                        <w:rPr>
                          <w:rFonts w:ascii="Swis721 Md BT" w:hAnsi="Swis721 Md BT"/>
                          <w:i/>
                          <w:sz w:val="16"/>
                          <w:szCs w:val="16"/>
                        </w:rPr>
                        <w:t>Alle Seiten sind gleich lang</w:t>
                      </w:r>
                    </w:p>
                  </w:txbxContent>
                </v:textbox>
                <w10:wrap anchory="page"/>
                <w10:anchorlock/>
              </v:shape>
            </w:pict>
          </mc:Fallback>
        </mc:AlternateContent>
      </w:r>
    </w:p>
    <w:p w14:paraId="50B6D544" w14:textId="77777777" w:rsidR="006324F2" w:rsidRDefault="006324F2" w:rsidP="005F584E">
      <w:pPr>
        <w:rPr>
          <w:lang w:val="de-DE" w:eastAsia="de-DE"/>
        </w:rPr>
      </w:pPr>
    </w:p>
    <w:p w14:paraId="11206819" w14:textId="77777777" w:rsidR="006324F2" w:rsidRDefault="006324F2" w:rsidP="005F584E">
      <w:pPr>
        <w:rPr>
          <w:lang w:val="de-DE" w:eastAsia="de-DE"/>
        </w:rPr>
      </w:pPr>
    </w:p>
    <w:p w14:paraId="23464B1E" w14:textId="77777777" w:rsidR="006324F2" w:rsidRDefault="006324F2" w:rsidP="005F584E">
      <w:pPr>
        <w:rPr>
          <w:lang w:val="de-DE" w:eastAsia="de-DE"/>
        </w:rPr>
      </w:pPr>
    </w:p>
    <w:p w14:paraId="5ABC950A" w14:textId="77777777" w:rsidR="006324F2" w:rsidRDefault="006324F2" w:rsidP="005F584E">
      <w:pPr>
        <w:rPr>
          <w:lang w:val="de-DE" w:eastAsia="de-DE"/>
        </w:rPr>
      </w:pPr>
    </w:p>
    <w:p w14:paraId="0FAE83FE" w14:textId="77777777" w:rsidR="006324F2" w:rsidRDefault="006324F2" w:rsidP="005F584E">
      <w:pPr>
        <w:rPr>
          <w:lang w:val="de-DE" w:eastAsia="de-DE"/>
        </w:rPr>
      </w:pPr>
    </w:p>
    <w:p w14:paraId="350A5535" w14:textId="77777777" w:rsidR="006324F2" w:rsidRDefault="006324F2" w:rsidP="005F584E">
      <w:pPr>
        <w:rPr>
          <w:lang w:val="de-DE" w:eastAsia="de-DE"/>
        </w:rPr>
      </w:pPr>
    </w:p>
    <w:p w14:paraId="687392FD" w14:textId="77777777" w:rsidR="006324F2" w:rsidRDefault="006324F2" w:rsidP="005F584E">
      <w:pPr>
        <w:rPr>
          <w:lang w:val="de-DE" w:eastAsia="de-DE"/>
        </w:rPr>
      </w:pPr>
    </w:p>
    <w:p w14:paraId="34DAF1B7" w14:textId="77777777" w:rsidR="00AE7720" w:rsidRDefault="001D76A6" w:rsidP="001D76A6">
      <w:pPr>
        <w:pStyle w:val="berschrift4"/>
      </w:pPr>
      <w:r>
        <w:t>Umkreis und Inkreis</w:t>
      </w:r>
    </w:p>
    <w:p w14:paraId="4E77D258" w14:textId="77777777" w:rsidR="001D76A6" w:rsidRPr="001D76A6" w:rsidRDefault="001D76A6" w:rsidP="001D76A6">
      <w:pPr>
        <w:rPr>
          <w:lang w:val="de-DE" w:eastAsia="de-DE"/>
        </w:rPr>
      </w:pPr>
      <w:r>
        <w:rPr>
          <w:lang w:val="de-DE" w:eastAsia="de-DE"/>
        </w:rPr>
        <w:t xml:space="preserve">Nicht alle </w:t>
      </w:r>
      <w:r w:rsidR="008E110B">
        <w:rPr>
          <w:lang w:val="de-DE" w:eastAsia="de-DE"/>
        </w:rPr>
        <w:t>Vierecke</w:t>
      </w:r>
      <w:r>
        <w:rPr>
          <w:lang w:val="de-DE" w:eastAsia="de-DE"/>
        </w:rPr>
        <w:t xml:space="preserve"> besitzen einen Umkreis und einen Inkreis. </w:t>
      </w:r>
      <w:r w:rsidR="008E110B">
        <w:rPr>
          <w:lang w:val="de-DE" w:eastAsia="de-DE"/>
        </w:rPr>
        <w:t>Lediglich bei</w:t>
      </w:r>
      <w:r w:rsidR="00EE2D6B">
        <w:rPr>
          <w:lang w:val="de-DE" w:eastAsia="de-DE"/>
        </w:rPr>
        <w:t>m Rechtecke</w:t>
      </w:r>
      <w:r w:rsidR="008E110B">
        <w:rPr>
          <w:lang w:val="de-DE" w:eastAsia="de-DE"/>
        </w:rPr>
        <w:t xml:space="preserve"> ist der Umkreis eindeutig definiert, beim Rhombus der Inkreis (Womit das Quadrat als einziges Viereck immer beide Kreise besitzt). </w:t>
      </w:r>
      <w:r>
        <w:rPr>
          <w:lang w:val="de-DE" w:eastAsia="de-DE"/>
        </w:rPr>
        <w:t>Es gibt jedoch bei allen anderen Viereckarten immer Spezialfälle, die nicht Rechteck oder Rhombus sind, und einen Umkreis oder einen Inkreis besitzen.</w:t>
      </w:r>
    </w:p>
    <w:p w14:paraId="65CD6424" w14:textId="77777777" w:rsidR="00AE7720" w:rsidRDefault="001D76A6" w:rsidP="001D76A6">
      <w:pPr>
        <w:pStyle w:val="berschrift4"/>
      </w:pPr>
      <w:r>
        <w:t>Bemerkung</w:t>
      </w:r>
    </w:p>
    <w:p w14:paraId="1387A1AE" w14:textId="77777777" w:rsidR="001D76A6" w:rsidRDefault="001D76A6" w:rsidP="005F584E">
      <w:pPr>
        <w:rPr>
          <w:lang w:val="de-DE" w:eastAsia="de-DE"/>
        </w:rPr>
      </w:pPr>
      <w:r>
        <w:rPr>
          <w:lang w:val="de-DE" w:eastAsia="de-DE"/>
        </w:rPr>
        <w:t xml:space="preserve">Ganz bewusst schränkt sich die Lernumgebung auf Eigenschaften von Vierecken ein. Elemente wie Flächenberechnungen und Konstruktionen der Figuren werden deshalb in der Sachanalyse </w:t>
      </w:r>
      <w:r w:rsidR="00EE2D6B">
        <w:rPr>
          <w:lang w:val="de-DE" w:eastAsia="de-DE"/>
        </w:rPr>
        <w:t xml:space="preserve">ebenfalls </w:t>
      </w:r>
      <w:r>
        <w:rPr>
          <w:lang w:val="de-DE" w:eastAsia="de-DE"/>
        </w:rPr>
        <w:t>weggelassen.</w:t>
      </w:r>
    </w:p>
    <w:p w14:paraId="55525991" w14:textId="77777777" w:rsidR="00AE7720" w:rsidRDefault="00AE7720" w:rsidP="003F7D3F">
      <w:pPr>
        <w:pStyle w:val="berschrift3"/>
      </w:pPr>
      <w:r>
        <w:lastRenderedPageBreak/>
        <w:t>Didaktische Analyse</w:t>
      </w:r>
    </w:p>
    <w:p w14:paraId="5342E2D8" w14:textId="77777777" w:rsidR="00FE39BF" w:rsidRDefault="004B0E07" w:rsidP="004B0E07">
      <w:pPr>
        <w:pStyle w:val="berschrift4"/>
      </w:pPr>
      <w:r>
        <w:t>Einsatz des Computers im Unterricht</w:t>
      </w:r>
    </w:p>
    <w:p w14:paraId="48056A23" w14:textId="77777777" w:rsidR="00EE2D6B" w:rsidRDefault="00EE2D6B" w:rsidP="005F584E">
      <w:pPr>
        <w:rPr>
          <w:lang w:val="de-DE" w:eastAsia="de-DE"/>
        </w:rPr>
      </w:pPr>
      <w:r>
        <w:rPr>
          <w:lang w:val="de-DE" w:eastAsia="de-DE"/>
        </w:rPr>
        <w:t xml:space="preserve">Als der Computer in die Schulzimmer Einzug hielt, machte sich grosse Euphorie breit. Mit Lernprogrammen sollte der Unterricht so gestaltet werden, dass die Lehrperson stark entlastet (bis ganz überflüssig) würde. Der Markt wurde in der Folge geradezu überschwemmt mit tutoriellen Lernsystemen, meist medial wunderschön, didaktisch aber fragwürdig gestaltet. Schnell hat es sich dann auch gezeigt, dass eine ausgebildete Lehrperson nicht so und einfach durch die „künstliche Intelligenz“ des Computers ersetzt werden kann, die bereits bei einfachen Lernbeurteilungsaufgaben (weshalb hat der Schüler nun diesen Rechnungsfehler gemacht?) meist komplett versagt. </w:t>
      </w:r>
    </w:p>
    <w:p w14:paraId="12C58940" w14:textId="77777777" w:rsidR="00EE2D6B" w:rsidRDefault="00EE2D6B" w:rsidP="005F584E">
      <w:pPr>
        <w:rPr>
          <w:lang w:val="de-DE" w:eastAsia="de-DE"/>
        </w:rPr>
      </w:pPr>
      <w:r>
        <w:rPr>
          <w:lang w:val="de-DE" w:eastAsia="de-DE"/>
        </w:rPr>
        <w:t>Damit stellte sich erneut die Gretchenfrage:</w:t>
      </w:r>
      <w:r w:rsidR="00FE39BF">
        <w:rPr>
          <w:lang w:val="de-DE" w:eastAsia="de-DE"/>
        </w:rPr>
        <w:t xml:space="preserve"> Wofür soll der Computer </w:t>
      </w:r>
      <w:r>
        <w:rPr>
          <w:lang w:val="de-DE" w:eastAsia="de-DE"/>
        </w:rPr>
        <w:t xml:space="preserve">in der Schule </w:t>
      </w:r>
      <w:r w:rsidR="00FE39BF">
        <w:rPr>
          <w:lang w:val="de-DE" w:eastAsia="de-DE"/>
        </w:rPr>
        <w:t xml:space="preserve">eingesetzt werden? </w:t>
      </w:r>
    </w:p>
    <w:p w14:paraId="3F2F0922" w14:textId="77777777" w:rsidR="00FE39BF" w:rsidRDefault="004B0E07" w:rsidP="005F584E">
      <w:pPr>
        <w:rPr>
          <w:lang w:val="de-DE" w:eastAsia="de-DE"/>
        </w:rPr>
      </w:pPr>
      <w:r>
        <w:rPr>
          <w:lang w:val="de-DE" w:eastAsia="de-DE"/>
        </w:rPr>
        <w:t>Unter</w:t>
      </w:r>
      <w:r w:rsidR="00FE39BF">
        <w:rPr>
          <w:lang w:val="de-DE" w:eastAsia="de-DE"/>
        </w:rPr>
        <w:t xml:space="preserve"> der Prämisse, dass der Computer ein Werkzeug wie andere auch ist, ergeben sich zwei wesentlich Einsatzkriterien:</w:t>
      </w:r>
    </w:p>
    <w:p w14:paraId="0A7E2FA0" w14:textId="77777777" w:rsidR="00FE39BF" w:rsidRDefault="00FE39BF" w:rsidP="00FE39BF">
      <w:pPr>
        <w:pStyle w:val="Liste2"/>
        <w:numPr>
          <w:ilvl w:val="0"/>
          <w:numId w:val="42"/>
        </w:numPr>
        <w:rPr>
          <w:lang w:val="de-DE" w:eastAsia="de-DE"/>
        </w:rPr>
      </w:pPr>
      <w:r>
        <w:rPr>
          <w:lang w:val="de-DE" w:eastAsia="de-DE"/>
        </w:rPr>
        <w:t>Die eingesetzten Programme sollen einfach und kostengünstig (im besten Fall gratis) sein.</w:t>
      </w:r>
    </w:p>
    <w:p w14:paraId="25F5D189" w14:textId="77777777" w:rsidR="00FE39BF" w:rsidRDefault="00FE39BF" w:rsidP="00FE39BF">
      <w:pPr>
        <w:pStyle w:val="Liste2"/>
        <w:numPr>
          <w:ilvl w:val="0"/>
          <w:numId w:val="42"/>
        </w:numPr>
        <w:spacing w:after="120"/>
        <w:rPr>
          <w:lang w:val="de-DE" w:eastAsia="de-DE"/>
        </w:rPr>
      </w:pPr>
      <w:r>
        <w:rPr>
          <w:lang w:val="de-DE" w:eastAsia="de-DE"/>
        </w:rPr>
        <w:t xml:space="preserve">Der Einsatz des Computers bringt einen Mehrwert. </w:t>
      </w:r>
      <w:r w:rsidR="00EE2D6B">
        <w:rPr>
          <w:lang w:val="de-DE" w:eastAsia="de-DE"/>
        </w:rPr>
        <w:t>Das heisst,</w:t>
      </w:r>
      <w:r>
        <w:rPr>
          <w:lang w:val="de-DE" w:eastAsia="de-DE"/>
        </w:rPr>
        <w:t xml:space="preserve"> einen Wert, der ohne </w:t>
      </w:r>
      <w:r w:rsidR="00795B56">
        <w:rPr>
          <w:lang w:val="de-DE" w:eastAsia="de-DE"/>
        </w:rPr>
        <w:t>seinen Einsatz</w:t>
      </w:r>
      <w:r>
        <w:rPr>
          <w:lang w:val="de-DE" w:eastAsia="de-DE"/>
        </w:rPr>
        <w:t xml:space="preserve"> nicht zu erreichen wäre.</w:t>
      </w:r>
    </w:p>
    <w:p w14:paraId="62744863" w14:textId="77777777" w:rsidR="00FE39BF" w:rsidRDefault="00FE39BF" w:rsidP="00FE39BF">
      <w:pPr>
        <w:pStyle w:val="Liste2"/>
        <w:numPr>
          <w:ilvl w:val="0"/>
          <w:numId w:val="0"/>
        </w:numPr>
        <w:spacing w:after="120"/>
        <w:rPr>
          <w:lang w:val="de-DE" w:eastAsia="de-DE"/>
        </w:rPr>
      </w:pPr>
    </w:p>
    <w:p w14:paraId="2209F314" w14:textId="77777777" w:rsidR="00795B56" w:rsidRDefault="00FE39BF" w:rsidP="008D2DF6">
      <w:pPr>
        <w:rPr>
          <w:lang w:val="de-DE" w:eastAsia="de-DE"/>
        </w:rPr>
      </w:pPr>
      <w:r>
        <w:rPr>
          <w:lang w:val="de-DE" w:eastAsia="de-DE"/>
        </w:rPr>
        <w:t xml:space="preserve">Die Werkzeugfrage haben wir eingangs bereits entschieden. GeoGebra ist gratis erhältlich und in den Grundwerkzeugen </w:t>
      </w:r>
      <w:r w:rsidR="00795B56">
        <w:rPr>
          <w:lang w:val="de-DE" w:eastAsia="de-DE"/>
        </w:rPr>
        <w:t xml:space="preserve">sehr intuitiv </w:t>
      </w:r>
      <w:r>
        <w:rPr>
          <w:lang w:val="de-DE" w:eastAsia="de-DE"/>
        </w:rPr>
        <w:t>zu bedienen.</w:t>
      </w:r>
      <w:r w:rsidR="00795B56">
        <w:rPr>
          <w:lang w:val="de-DE" w:eastAsia="de-DE"/>
        </w:rPr>
        <w:t xml:space="preserve"> Zudem bietet es die Möglichkeit, Werkzeuge auszublenden und damit die Bedienung noch einfach zu gestalten.</w:t>
      </w:r>
    </w:p>
    <w:p w14:paraId="72BF1C6E" w14:textId="77777777" w:rsidR="00F41C8D" w:rsidRDefault="00FE39BF" w:rsidP="008D2DF6">
      <w:pPr>
        <w:rPr>
          <w:lang w:val="de-DE" w:eastAsia="de-DE"/>
        </w:rPr>
      </w:pPr>
      <w:r>
        <w:rPr>
          <w:lang w:val="de-DE" w:eastAsia="de-DE"/>
        </w:rPr>
        <w:t xml:space="preserve">Der Mehrwert hängt davon ab, wie wir das Programm einsetzen. Benutzen wir es lediglich als Ersatz der klassischen Konstruktionswerkzeuge, bringt es keinen Mehrwert. </w:t>
      </w:r>
      <w:r w:rsidR="00EE2D6B">
        <w:rPr>
          <w:lang w:val="de-DE" w:eastAsia="de-DE"/>
        </w:rPr>
        <w:t>D</w:t>
      </w:r>
      <w:r>
        <w:rPr>
          <w:lang w:val="de-DE" w:eastAsia="de-DE"/>
        </w:rPr>
        <w:t>ie grosse Stärke der DGS</w:t>
      </w:r>
      <w:r w:rsidR="00EE2D6B">
        <w:rPr>
          <w:lang w:val="de-DE" w:eastAsia="de-DE"/>
        </w:rPr>
        <w:t xml:space="preserve"> liegt darin</w:t>
      </w:r>
      <w:r>
        <w:rPr>
          <w:lang w:val="de-DE" w:eastAsia="de-DE"/>
        </w:rPr>
        <w:t xml:space="preserve">, Konstruktionen </w:t>
      </w:r>
      <w:r w:rsidR="00EE2D6B">
        <w:rPr>
          <w:lang w:val="de-DE" w:eastAsia="de-DE"/>
        </w:rPr>
        <w:t>in Echtzeit nachzuzeichnen und so dyna</w:t>
      </w:r>
      <w:r w:rsidR="00F41C8D">
        <w:rPr>
          <w:lang w:val="de-DE" w:eastAsia="de-DE"/>
        </w:rPr>
        <w:t>mische Erkenntnisprozesse zu ermöglichen</w:t>
      </w:r>
      <w:r>
        <w:rPr>
          <w:lang w:val="de-DE" w:eastAsia="de-DE"/>
        </w:rPr>
        <w:t xml:space="preserve">. </w:t>
      </w:r>
    </w:p>
    <w:p w14:paraId="28B2A3D2" w14:textId="77777777" w:rsidR="004B0E07" w:rsidRPr="00FE39BF" w:rsidRDefault="00FE39BF" w:rsidP="008D2DF6">
      <w:pPr>
        <w:rPr>
          <w:lang w:val="de-DE" w:eastAsia="de-DE"/>
        </w:rPr>
      </w:pPr>
      <w:r>
        <w:rPr>
          <w:lang w:val="de-DE" w:eastAsia="de-DE"/>
        </w:rPr>
        <w:t xml:space="preserve">Der Schlüssel des Einsatzes liegt also darin, Aufgaben zu entwickeln, </w:t>
      </w:r>
      <w:r w:rsidR="00F41C8D">
        <w:rPr>
          <w:lang w:val="de-DE" w:eastAsia="de-DE"/>
        </w:rPr>
        <w:t xml:space="preserve">in denen sich durch dynamische Prozesse (verschieben von Punkten einer Konstruktion) Erkenntnisse gewinnen lassen, die durch statische Konstruktionen oft nur viel schwieriger (weil abstrakter) zu gewinnen wären. </w:t>
      </w:r>
      <w:r w:rsidR="004B0E07">
        <w:rPr>
          <w:lang w:val="de-DE" w:eastAsia="de-DE"/>
        </w:rPr>
        <w:t>Besonders ergiebig sind in dieser Hinsicht so genannte Blackbox-Aufgaben, also Aufgaben, deren innerer Mechanismus verborgen ist und es zu ergründen gilt.</w:t>
      </w:r>
    </w:p>
    <w:p w14:paraId="68436C81" w14:textId="77777777" w:rsidR="004B0E07" w:rsidRDefault="008D2DF6" w:rsidP="004B0E07">
      <w:pPr>
        <w:pStyle w:val="berschrift4"/>
      </w:pPr>
      <w:r>
        <w:t xml:space="preserve">Mathematische und informatorische </w:t>
      </w:r>
      <w:r w:rsidR="004B0E07">
        <w:t>Voraussetzungen</w:t>
      </w:r>
    </w:p>
    <w:p w14:paraId="7DA67A0F" w14:textId="77777777" w:rsidR="004B0E07" w:rsidRDefault="00FE39BF" w:rsidP="005F584E">
      <w:pPr>
        <w:rPr>
          <w:lang w:val="de-DE" w:eastAsia="de-DE"/>
        </w:rPr>
      </w:pPr>
      <w:r>
        <w:rPr>
          <w:lang w:val="de-DE" w:eastAsia="de-DE"/>
        </w:rPr>
        <w:t xml:space="preserve">Die Einfachheit des Computereinsatzes schliesst auch die Frage nach Voraussetzungen ein. Ideal ist es, wenn die Aufgaben und Programme seitens der Lernenden keine informatorischen und keine oder geringe mathematische Kenntnisse voraussetzt. </w:t>
      </w:r>
      <w:r w:rsidR="00F41C8D">
        <w:rPr>
          <w:lang w:val="de-DE" w:eastAsia="de-DE"/>
        </w:rPr>
        <w:t>Beides ist durch die hier verwendete Themenwahl gegeben.</w:t>
      </w:r>
    </w:p>
    <w:p w14:paraId="76A5928C" w14:textId="77777777" w:rsidR="00AE7720" w:rsidRDefault="004B0E07" w:rsidP="004B0E07">
      <w:pPr>
        <w:pStyle w:val="berschrift4"/>
      </w:pPr>
      <w:r>
        <w:lastRenderedPageBreak/>
        <w:t>Unterrichtsm</w:t>
      </w:r>
      <w:r w:rsidR="00AE7720">
        <w:t>ethodi</w:t>
      </w:r>
      <w:r>
        <w:t>k</w:t>
      </w:r>
    </w:p>
    <w:p w14:paraId="48F403DD" w14:textId="77777777" w:rsidR="004B0E07" w:rsidRDefault="004B0E07" w:rsidP="004B0E07">
      <w:pPr>
        <w:rPr>
          <w:lang w:val="de-DE" w:eastAsia="de-DE"/>
        </w:rPr>
      </w:pPr>
      <w:r>
        <w:rPr>
          <w:lang w:val="de-DE" w:eastAsia="de-DE"/>
        </w:rPr>
        <w:t>Viele Schulhäuser besitzen gut ausgerüstete Informatikräume oder Laptopsätze, mit denen in ganzer Klassengrösse unterrichtet werden kann. Die Frage der Methodik stellt sich dann nicht besonders, es gelten die üblichen allgemein- oder fachdidaktischen Grundsätze.</w:t>
      </w:r>
    </w:p>
    <w:p w14:paraId="54450AA1" w14:textId="77777777" w:rsidR="004B0E07" w:rsidRDefault="004B0E07" w:rsidP="004B0E07">
      <w:pPr>
        <w:rPr>
          <w:lang w:val="de-DE" w:eastAsia="de-DE"/>
        </w:rPr>
      </w:pPr>
      <w:r>
        <w:rPr>
          <w:lang w:val="de-DE" w:eastAsia="de-DE"/>
        </w:rPr>
        <w:t xml:space="preserve">Verfügt man jedoch nur über wenige Computer, </w:t>
      </w:r>
      <w:r w:rsidR="00BC73BE">
        <w:rPr>
          <w:lang w:val="de-DE" w:eastAsia="de-DE"/>
        </w:rPr>
        <w:t>müssen</w:t>
      </w:r>
      <w:r w:rsidR="00F41C8D">
        <w:rPr>
          <w:lang w:val="de-DE" w:eastAsia="de-DE"/>
        </w:rPr>
        <w:t xml:space="preserve"> c</w:t>
      </w:r>
      <w:r>
        <w:rPr>
          <w:lang w:val="de-DE" w:eastAsia="de-DE"/>
        </w:rPr>
        <w:t>omputerunterstützte Aufgaben weitere Bedingungen erfüllen:</w:t>
      </w:r>
    </w:p>
    <w:p w14:paraId="77B5980E" w14:textId="77777777" w:rsidR="004B0E07" w:rsidRDefault="004B0E07" w:rsidP="004B0E07">
      <w:pPr>
        <w:pStyle w:val="Listenabsatz"/>
        <w:numPr>
          <w:ilvl w:val="0"/>
          <w:numId w:val="43"/>
        </w:numPr>
        <w:rPr>
          <w:lang w:val="de-DE" w:eastAsia="de-DE"/>
        </w:rPr>
      </w:pPr>
      <w:r>
        <w:rPr>
          <w:lang w:val="de-DE" w:eastAsia="de-DE"/>
        </w:rPr>
        <w:t>Sie sind weitgehend ohne Aussenhilfe lösbar.</w:t>
      </w:r>
    </w:p>
    <w:p w14:paraId="0C973B90" w14:textId="77777777" w:rsidR="004B0E07" w:rsidRDefault="004B0E07" w:rsidP="004B0E07">
      <w:pPr>
        <w:pStyle w:val="Listenabsatz"/>
        <w:numPr>
          <w:ilvl w:val="0"/>
          <w:numId w:val="43"/>
        </w:numPr>
        <w:rPr>
          <w:lang w:val="de-DE" w:eastAsia="de-DE"/>
        </w:rPr>
      </w:pPr>
      <w:r>
        <w:rPr>
          <w:lang w:val="de-DE" w:eastAsia="de-DE"/>
        </w:rPr>
        <w:t>Sie benötigen wenig Bearbeitungszeit (damit möglichst viele Lernende in kurzer Zeit daran arbeiten können).</w:t>
      </w:r>
    </w:p>
    <w:p w14:paraId="20D4BB23" w14:textId="77777777" w:rsidR="00BC73BE" w:rsidRDefault="00BC73BE" w:rsidP="004B0E07">
      <w:pPr>
        <w:pStyle w:val="Listenabsatz"/>
        <w:numPr>
          <w:ilvl w:val="0"/>
          <w:numId w:val="43"/>
        </w:numPr>
        <w:rPr>
          <w:lang w:val="de-DE" w:eastAsia="de-DE"/>
        </w:rPr>
      </w:pPr>
      <w:r>
        <w:rPr>
          <w:lang w:val="de-DE" w:eastAsia="de-DE"/>
        </w:rPr>
        <w:t>Sie können in ein Thema so eingeordnet werden, dass nicht andere Arbeiten davon abhängen (und damit gezwungenermassen Warteschlangen entstehen würden).</w:t>
      </w:r>
    </w:p>
    <w:p w14:paraId="1C1BED8E" w14:textId="77777777" w:rsidR="00F41C8D" w:rsidRDefault="00F41C8D" w:rsidP="004B0E07">
      <w:pPr>
        <w:pStyle w:val="Listenabsatz"/>
        <w:numPr>
          <w:ilvl w:val="0"/>
          <w:numId w:val="43"/>
        </w:numPr>
        <w:rPr>
          <w:lang w:val="de-DE" w:eastAsia="de-DE"/>
        </w:rPr>
      </w:pPr>
      <w:r>
        <w:rPr>
          <w:lang w:val="de-DE" w:eastAsia="de-DE"/>
        </w:rPr>
        <w:t>Sie ermöglichen Bearbeitung in Gruppen.</w:t>
      </w:r>
    </w:p>
    <w:p w14:paraId="76753121" w14:textId="77777777" w:rsidR="004B0E07" w:rsidRDefault="00085A10" w:rsidP="00BC73BE">
      <w:pPr>
        <w:rPr>
          <w:lang w:val="de-DE" w:eastAsia="de-DE"/>
        </w:rPr>
      </w:pPr>
      <w:r>
        <w:rPr>
          <w:lang w:val="de-DE" w:eastAsia="de-DE"/>
        </w:rPr>
        <w:t>Der konkrete Einsatz kann individuell (integriert in Werkstatt</w:t>
      </w:r>
      <w:r w:rsidR="006F53DA">
        <w:rPr>
          <w:lang w:val="de-DE" w:eastAsia="de-DE"/>
        </w:rPr>
        <w:t xml:space="preserve">- </w:t>
      </w:r>
      <w:r>
        <w:rPr>
          <w:lang w:val="de-DE" w:eastAsia="de-DE"/>
        </w:rPr>
        <w:t xml:space="preserve">oder Planarbeit) oder in Gruppen geschehen, wobei sich kleine Gruppengrössen (höchstens </w:t>
      </w:r>
      <w:r w:rsidR="006F53DA">
        <w:rPr>
          <w:lang w:val="de-DE" w:eastAsia="de-DE"/>
        </w:rPr>
        <w:t>drei</w:t>
      </w:r>
      <w:r>
        <w:rPr>
          <w:lang w:val="de-DE" w:eastAsia="de-DE"/>
        </w:rPr>
        <w:t xml:space="preserve">, allenfalls </w:t>
      </w:r>
      <w:r w:rsidR="006F53DA">
        <w:rPr>
          <w:lang w:val="de-DE" w:eastAsia="de-DE"/>
        </w:rPr>
        <w:t>vier</w:t>
      </w:r>
      <w:r>
        <w:rPr>
          <w:lang w:val="de-DE" w:eastAsia="de-DE"/>
        </w:rPr>
        <w:t xml:space="preserve"> Personen) empfehlen. Wenn in Gruppen gearbeitet wird, ist häufig die Methode </w:t>
      </w:r>
      <w:r w:rsidR="006F53DA">
        <w:rPr>
          <w:lang w:val="de-DE" w:eastAsia="de-DE"/>
        </w:rPr>
        <w:t>„</w:t>
      </w:r>
      <w:r>
        <w:rPr>
          <w:lang w:val="de-DE" w:eastAsia="de-DE"/>
        </w:rPr>
        <w:t>Gruppenpuzzle</w:t>
      </w:r>
      <w:r w:rsidR="006F53DA">
        <w:rPr>
          <w:lang w:val="de-DE" w:eastAsia="de-DE"/>
        </w:rPr>
        <w:t>“</w:t>
      </w:r>
      <w:r>
        <w:rPr>
          <w:lang w:val="de-DE" w:eastAsia="de-DE"/>
        </w:rPr>
        <w:t xml:space="preserve"> gut geeignet, um über Ergebnisse und Lösungswege zu diskutieren. Konkret erarbeiten sich dabei </w:t>
      </w:r>
      <w:r w:rsidR="006F53DA">
        <w:rPr>
          <w:lang w:val="de-DE" w:eastAsia="de-DE"/>
        </w:rPr>
        <w:t>(Experten-)</w:t>
      </w:r>
      <w:r>
        <w:rPr>
          <w:lang w:val="de-DE" w:eastAsia="de-DE"/>
        </w:rPr>
        <w:t xml:space="preserve">Gruppen Lösungen, die sie dann in anderen Gruppen (quer durchmischt!) </w:t>
      </w:r>
      <w:r w:rsidR="00F41C8D">
        <w:rPr>
          <w:lang w:val="de-DE" w:eastAsia="de-DE"/>
        </w:rPr>
        <w:t xml:space="preserve">sich </w:t>
      </w:r>
      <w:r>
        <w:rPr>
          <w:lang w:val="de-DE" w:eastAsia="de-DE"/>
        </w:rPr>
        <w:t xml:space="preserve">gegenseitig vorstellen und besprechen, bevor man im Plenum </w:t>
      </w:r>
      <w:r w:rsidR="006F53DA">
        <w:rPr>
          <w:lang w:val="de-DE" w:eastAsia="de-DE"/>
        </w:rPr>
        <w:t xml:space="preserve">auf </w:t>
      </w:r>
      <w:r>
        <w:rPr>
          <w:lang w:val="de-DE" w:eastAsia="de-DE"/>
        </w:rPr>
        <w:t xml:space="preserve">die Ergebnisse </w:t>
      </w:r>
      <w:r w:rsidR="006F53DA">
        <w:rPr>
          <w:lang w:val="de-DE" w:eastAsia="de-DE"/>
        </w:rPr>
        <w:t>eingeht</w:t>
      </w:r>
      <w:r>
        <w:rPr>
          <w:lang w:val="de-DE" w:eastAsia="de-DE"/>
        </w:rPr>
        <w:t xml:space="preserve"> und </w:t>
      </w:r>
      <w:r w:rsidR="006F53DA">
        <w:rPr>
          <w:lang w:val="de-DE" w:eastAsia="de-DE"/>
        </w:rPr>
        <w:t xml:space="preserve">sie </w:t>
      </w:r>
      <w:r>
        <w:rPr>
          <w:lang w:val="de-DE" w:eastAsia="de-DE"/>
        </w:rPr>
        <w:t>weiterverarbeitet.</w:t>
      </w:r>
    </w:p>
    <w:p w14:paraId="08EAC94F" w14:textId="77777777" w:rsidR="00085A10" w:rsidRDefault="00085A10" w:rsidP="00085A10">
      <w:pPr>
        <w:pStyle w:val="berschrift4"/>
      </w:pPr>
      <w:r>
        <w:t>Produkt und Beurteilung</w:t>
      </w:r>
    </w:p>
    <w:p w14:paraId="32399B2A" w14:textId="77777777" w:rsidR="00CA039F" w:rsidRPr="005F584E" w:rsidRDefault="00CA039F" w:rsidP="005F584E">
      <w:pPr>
        <w:rPr>
          <w:lang w:val="de-DE" w:eastAsia="de-DE"/>
        </w:rPr>
      </w:pPr>
      <w:r>
        <w:rPr>
          <w:lang w:val="de-DE" w:eastAsia="de-DE"/>
        </w:rPr>
        <w:t>Die Produkte, die bei der Arbeit am Computer entstehen, eignen sich gut für ein Portfolio, allenfalls sogar ein digitales. Natürlich lassen sie sich i</w:t>
      </w:r>
      <w:r w:rsidR="00F41C8D">
        <w:rPr>
          <w:lang w:val="de-DE" w:eastAsia="de-DE"/>
        </w:rPr>
        <w:t>n diesem Rahmen auch beurteilen und eignen sich besonders für erweiterte oder alternative (notenlose) Beurteilungskonzepte.</w:t>
      </w:r>
    </w:p>
    <w:p w14:paraId="67026E53" w14:textId="77777777" w:rsidR="00090B16" w:rsidRDefault="005718BC" w:rsidP="00311FD3">
      <w:pPr>
        <w:pStyle w:val="berschrift2"/>
      </w:pPr>
      <w:r>
        <w:t>Konkreter Aufbau der Lerneinheit</w:t>
      </w:r>
    </w:p>
    <w:p w14:paraId="634F5EB6" w14:textId="77777777" w:rsidR="00CA039F" w:rsidRDefault="00855D00" w:rsidP="00CA039F">
      <w:r>
        <w:t>Die Lerneinheit wird hier inkl. Lehrerkommentar aufgebaut. Für die Bearbeitung durc</w:t>
      </w:r>
      <w:r w:rsidR="006F53DA">
        <w:t>h die Lernenden</w:t>
      </w:r>
      <w:r>
        <w:t xml:space="preserve"> </w:t>
      </w:r>
      <w:r w:rsidR="006F53DA">
        <w:t>kopiert man</w:t>
      </w:r>
      <w:r>
        <w:t xml:space="preserve"> die eigentlichen Aufträge heraus und </w:t>
      </w:r>
      <w:r w:rsidR="006F53DA">
        <w:t xml:space="preserve">passt sie </w:t>
      </w:r>
      <w:r>
        <w:t>allenfalls an die eigenen (methodisch gesteuerten) Bedürfnisse an.</w:t>
      </w:r>
    </w:p>
    <w:p w14:paraId="76F14FEB" w14:textId="77777777" w:rsidR="006D491D" w:rsidRDefault="006D491D" w:rsidP="006D491D">
      <w:pPr>
        <w:pStyle w:val="berschrift3"/>
      </w:pPr>
      <w:r>
        <w:t>Methodischer Vorkommentar</w:t>
      </w:r>
    </w:p>
    <w:p w14:paraId="2293E87A" w14:textId="77777777" w:rsidR="006D491D" w:rsidRPr="006D491D" w:rsidRDefault="006D491D" w:rsidP="006D491D">
      <w:pPr>
        <w:rPr>
          <w:lang w:val="de-DE" w:eastAsia="de-DE"/>
        </w:rPr>
      </w:pPr>
      <w:r>
        <w:rPr>
          <w:lang w:val="de-DE" w:eastAsia="de-DE"/>
        </w:rPr>
        <w:t>Es empfiehlt sich, die Lernenden über ihre Erkenntnisse schriftlich Protokoll führen zu lassen. Dieses Protokoll kann auch Teil einer Beurteilung werden.</w:t>
      </w:r>
    </w:p>
    <w:p w14:paraId="1F4A5EC6" w14:textId="77777777" w:rsidR="00D3303F" w:rsidRDefault="00D3303F" w:rsidP="003F7D3F">
      <w:pPr>
        <w:pStyle w:val="berschrift3"/>
      </w:pPr>
      <w:r>
        <w:t>Vorbereitung</w:t>
      </w:r>
    </w:p>
    <w:p w14:paraId="03228C3A" w14:textId="77777777" w:rsidR="00D3303F" w:rsidRDefault="00D3303F" w:rsidP="00D3303F">
      <w:pPr>
        <w:rPr>
          <w:lang w:val="de-DE" w:eastAsia="de-DE"/>
        </w:rPr>
      </w:pPr>
      <w:r>
        <w:rPr>
          <w:lang w:val="de-DE" w:eastAsia="de-DE"/>
        </w:rPr>
        <w:t>Aus dem Internet</w:t>
      </w:r>
      <w:r w:rsidR="004723AF">
        <w:rPr>
          <w:lang w:val="de-DE" w:eastAsia="de-DE"/>
        </w:rPr>
        <w:t xml:space="preserve"> (</w:t>
      </w:r>
      <w:hyperlink r:id="rId12" w:history="1">
        <w:r w:rsidRPr="0054242F">
          <w:rPr>
            <w:rStyle w:val="Link"/>
            <w:lang w:val="de-DE" w:eastAsia="de-DE"/>
          </w:rPr>
          <w:t>www.geogebra.org</w:t>
        </w:r>
      </w:hyperlink>
      <w:r w:rsidR="004723AF">
        <w:rPr>
          <w:lang w:eastAsia="de-DE"/>
        </w:rPr>
        <w:t>)</w:t>
      </w:r>
      <w:r w:rsidR="00907120">
        <w:rPr>
          <w:lang w:val="de-DE" w:eastAsia="de-DE"/>
        </w:rPr>
        <w:t xml:space="preserve"> </w:t>
      </w:r>
      <w:r w:rsidR="00CA039F">
        <w:rPr>
          <w:lang w:val="de-DE" w:eastAsia="de-DE"/>
        </w:rPr>
        <w:t>lädt die Lehrperson GeoG</w:t>
      </w:r>
      <w:r>
        <w:rPr>
          <w:lang w:val="de-DE" w:eastAsia="de-DE"/>
        </w:rPr>
        <w:t>ebra herunter (Menüpunkt Download) und installiert es.</w:t>
      </w:r>
      <w:r w:rsidR="00CA039F">
        <w:rPr>
          <w:lang w:val="de-DE" w:eastAsia="de-DE"/>
        </w:rPr>
        <w:t xml:space="preserve"> Es ist auch denkbar, die Lernenden anzuweisen, GeoGebra per Webstart</w:t>
      </w:r>
      <w:r w:rsidR="006F53DA">
        <w:rPr>
          <w:lang w:val="de-DE" w:eastAsia="de-DE"/>
        </w:rPr>
        <w:t xml:space="preserve"> (direkt vom Internet)</w:t>
      </w:r>
      <w:r w:rsidR="00CA039F">
        <w:rPr>
          <w:lang w:val="de-DE" w:eastAsia="de-DE"/>
        </w:rPr>
        <w:t xml:space="preserve"> zu starten.</w:t>
      </w:r>
      <w:r w:rsidR="006F53DA">
        <w:rPr>
          <w:lang w:val="de-DE" w:eastAsia="de-DE"/>
        </w:rPr>
        <w:t xml:space="preserve"> Auf Windows-basierten Systemen muss allenfalls vorher Java (</w:t>
      </w:r>
      <w:hyperlink r:id="rId13" w:history="1">
        <w:r w:rsidR="006F53DA" w:rsidRPr="00052E76">
          <w:rPr>
            <w:rStyle w:val="Link"/>
            <w:lang w:val="de-DE" w:eastAsia="de-DE"/>
          </w:rPr>
          <w:t>www.java.com</w:t>
        </w:r>
      </w:hyperlink>
      <w:r w:rsidR="006F53DA">
        <w:rPr>
          <w:lang w:val="de-DE" w:eastAsia="de-DE"/>
        </w:rPr>
        <w:t>) heruntergeladen werden.</w:t>
      </w:r>
    </w:p>
    <w:p w14:paraId="5F6A4CAF" w14:textId="77777777" w:rsidR="00F41C8D" w:rsidRDefault="00F41C8D">
      <w:pPr>
        <w:spacing w:after="0" w:line="240" w:lineRule="auto"/>
        <w:rPr>
          <w:rFonts w:ascii="Swis721 Md BT" w:eastAsia="Times New Roman" w:hAnsi="Swis721 Md BT" w:cs="Arial"/>
          <w:bCs/>
          <w:sz w:val="24"/>
          <w:szCs w:val="26"/>
          <w:lang w:val="de-DE" w:eastAsia="de-DE"/>
        </w:rPr>
      </w:pPr>
      <w:r>
        <w:br w:type="page"/>
      </w:r>
    </w:p>
    <w:p w14:paraId="0C0CB796" w14:textId="77777777" w:rsidR="00D3303F" w:rsidRPr="00D3303F" w:rsidRDefault="00D3303F" w:rsidP="00CA039F">
      <w:pPr>
        <w:pStyle w:val="berschrift3"/>
      </w:pPr>
      <w:r>
        <w:lastRenderedPageBreak/>
        <w:t>Aufträge</w:t>
      </w:r>
    </w:p>
    <w:p w14:paraId="5EEBB016" w14:textId="77777777" w:rsidR="00B87B82" w:rsidRDefault="00AA3732" w:rsidP="003F7D3F">
      <w:pPr>
        <w:pStyle w:val="Liste3"/>
        <w:numPr>
          <w:ilvl w:val="3"/>
          <w:numId w:val="11"/>
        </w:numPr>
        <w:spacing w:before="120" w:after="120"/>
        <w:ind w:left="284" w:hanging="284"/>
        <w:contextualSpacing w:val="0"/>
        <w:rPr>
          <w:lang w:val="de-DE" w:eastAsia="de-DE"/>
        </w:rPr>
      </w:pPr>
      <w:r>
        <w:rPr>
          <w:lang w:val="de-DE" w:eastAsia="de-DE"/>
        </w:rPr>
        <w:t>Eigenschaften von Vierecken erforschen</w:t>
      </w:r>
      <w:r w:rsidR="00CA039F">
        <w:rPr>
          <w:lang w:val="de-DE" w:eastAsia="de-DE"/>
        </w:rPr>
        <w:t>.</w:t>
      </w:r>
    </w:p>
    <w:p w14:paraId="12CF177C" w14:textId="77777777" w:rsidR="0083198D" w:rsidRDefault="0083198D" w:rsidP="008C2A2B">
      <w:pPr>
        <w:pStyle w:val="Liste3"/>
        <w:numPr>
          <w:ilvl w:val="0"/>
          <w:numId w:val="0"/>
        </w:numPr>
        <w:spacing w:after="120"/>
        <w:ind w:left="284"/>
        <w:contextualSpacing w:val="0"/>
        <w:rPr>
          <w:lang w:val="de-DE" w:eastAsia="de-DE"/>
        </w:rPr>
      </w:pPr>
      <w:r>
        <w:rPr>
          <w:lang w:val="de-DE" w:eastAsia="de-DE"/>
        </w:rPr>
        <w:t>Öffne die Datei Vierecke1_Eigenschafen.ggb</w:t>
      </w:r>
      <w:r w:rsidR="000E0B82">
        <w:rPr>
          <w:lang w:val="de-DE" w:eastAsia="de-DE"/>
        </w:rPr>
        <w:t>.</w:t>
      </w:r>
    </w:p>
    <w:p w14:paraId="2DC49B35" w14:textId="77777777" w:rsidR="008C2A2B" w:rsidRDefault="0083198D" w:rsidP="008C2A2B">
      <w:pPr>
        <w:pStyle w:val="Liste3"/>
        <w:numPr>
          <w:ilvl w:val="0"/>
          <w:numId w:val="15"/>
        </w:numPr>
        <w:spacing w:before="120" w:after="120"/>
        <w:ind w:left="641" w:hanging="357"/>
        <w:contextualSpacing w:val="0"/>
        <w:rPr>
          <w:lang w:val="de-DE" w:eastAsia="de-DE"/>
        </w:rPr>
      </w:pPr>
      <w:r>
        <w:rPr>
          <w:lang w:val="de-DE" w:eastAsia="de-DE"/>
        </w:rPr>
        <w:t>Erkunde die verschiedenen Vierecke, indem du die grünen Punkte verschiebst. Du kannst Diagonalen ein- und ausblenden, Streckenlängen und die Namen der verschiedenen Vierecke anzeigen lassen.</w:t>
      </w:r>
    </w:p>
    <w:p w14:paraId="6A830BB4" w14:textId="77777777" w:rsidR="0083198D" w:rsidRDefault="0083198D" w:rsidP="008C2A2B">
      <w:pPr>
        <w:pStyle w:val="Liste3"/>
        <w:numPr>
          <w:ilvl w:val="0"/>
          <w:numId w:val="15"/>
        </w:numPr>
        <w:spacing w:before="120" w:after="120"/>
        <w:ind w:left="641" w:hanging="357"/>
        <w:contextualSpacing w:val="0"/>
        <w:rPr>
          <w:lang w:val="de-DE" w:eastAsia="de-DE"/>
        </w:rPr>
      </w:pPr>
      <w:r w:rsidRPr="008C2A2B">
        <w:rPr>
          <w:lang w:val="de-DE" w:eastAsia="de-DE"/>
        </w:rPr>
        <w:t xml:space="preserve">Stelle zu jedem Viereck möglichst viele Eigenschaften zusammen. </w:t>
      </w:r>
      <w:r w:rsidR="00F41C8D">
        <w:rPr>
          <w:lang w:val="de-DE" w:eastAsia="de-DE"/>
        </w:rPr>
        <w:t xml:space="preserve">Beachte dabei die Lage der Seiten, Streckenlängen, Diagonalen und Winkel. </w:t>
      </w:r>
      <w:r w:rsidRPr="008C2A2B">
        <w:rPr>
          <w:lang w:val="de-DE" w:eastAsia="de-DE"/>
        </w:rPr>
        <w:t>Die Eigenschaften dürfen sich von Viereck zu Viereck auch wiederholen!</w:t>
      </w:r>
    </w:p>
    <w:p w14:paraId="4064F539" w14:textId="77777777" w:rsidR="00183522" w:rsidRDefault="00183522" w:rsidP="00183522">
      <w:pPr>
        <w:pStyle w:val="Liste3"/>
        <w:numPr>
          <w:ilvl w:val="0"/>
          <w:numId w:val="0"/>
        </w:numPr>
        <w:spacing w:before="120" w:after="120"/>
        <w:ind w:left="284"/>
        <w:contextualSpacing w:val="0"/>
        <w:rPr>
          <w:lang w:val="de-DE" w:eastAsia="de-DE"/>
        </w:rPr>
      </w:pPr>
    </w:p>
    <w:p w14:paraId="7C2056B5" w14:textId="77777777" w:rsidR="00CA039F" w:rsidRPr="006D491D" w:rsidRDefault="00CA039F" w:rsidP="00CA039F">
      <w:pPr>
        <w:pStyle w:val="berschrift4"/>
        <w:rPr>
          <w:i/>
        </w:rPr>
      </w:pPr>
      <w:r w:rsidRPr="006D491D">
        <w:rPr>
          <w:i/>
        </w:rPr>
        <w:t>Lehrerkommentar</w:t>
      </w:r>
    </w:p>
    <w:p w14:paraId="7FAB5722" w14:textId="77777777" w:rsidR="00CA039F" w:rsidRPr="006D491D" w:rsidRDefault="00CA039F" w:rsidP="00CA039F">
      <w:pPr>
        <w:rPr>
          <w:i/>
          <w:lang w:val="de-DE" w:eastAsia="de-DE"/>
        </w:rPr>
      </w:pPr>
      <w:r w:rsidRPr="006D491D">
        <w:rPr>
          <w:i/>
          <w:lang w:val="de-DE" w:eastAsia="de-DE"/>
        </w:rPr>
        <w:t xml:space="preserve">Die </w:t>
      </w:r>
      <w:r w:rsidR="00F352D3">
        <w:rPr>
          <w:i/>
          <w:lang w:val="de-DE" w:eastAsia="de-DE"/>
        </w:rPr>
        <w:t>Aufgabe</w:t>
      </w:r>
      <w:r w:rsidRPr="006D491D">
        <w:rPr>
          <w:i/>
          <w:lang w:val="de-DE" w:eastAsia="de-DE"/>
        </w:rPr>
        <w:t xml:space="preserve"> enthält alle Viereckstypen der Systematik (s.o.). Die Vierecke lassen sich entsprechend der Eigenschaften beliebig verformen. Diagonalen, Streckenlängen und Namen der Vierecke können ein- und ausgeblendet werden. Dadurch lassen sich auch Eigenschaften der Diagonalen (gegenseitiges Halbieren, etc.) ermitteln.</w:t>
      </w:r>
    </w:p>
    <w:p w14:paraId="6B3ABD71" w14:textId="77777777" w:rsidR="00CA039F" w:rsidRDefault="00CA039F" w:rsidP="00CA039F">
      <w:pPr>
        <w:rPr>
          <w:i/>
          <w:lang w:val="de-DE" w:eastAsia="de-DE"/>
        </w:rPr>
      </w:pPr>
      <w:r w:rsidRPr="006D491D">
        <w:rPr>
          <w:i/>
          <w:lang w:val="de-DE" w:eastAsia="de-DE"/>
        </w:rPr>
        <w:t xml:space="preserve">Es geht in dieser Aufgabe darum, möglichst viele Eigenschaften der jeweiligen Vierecke zu ermitteln. Es geht noch nicht darum, diese miteinander in eine Verbindung zu bringen, wobei wahrscheinlich diese Erkenntnisse (evtl. in Form von Fragen, „Ist ein Quadrat auch ein Rechteck?“) trotzdem </w:t>
      </w:r>
      <w:r w:rsidR="006D491D" w:rsidRPr="006D491D">
        <w:rPr>
          <w:i/>
          <w:lang w:val="de-DE" w:eastAsia="de-DE"/>
        </w:rPr>
        <w:t>hervortreten.</w:t>
      </w:r>
    </w:p>
    <w:p w14:paraId="47828F43" w14:textId="77777777" w:rsidR="00F352D3" w:rsidRPr="006D491D" w:rsidRDefault="006469DF" w:rsidP="00CA039F">
      <w:pPr>
        <w:rPr>
          <w:i/>
          <w:lang w:val="de-DE" w:eastAsia="de-DE"/>
        </w:rPr>
      </w:pPr>
      <w:r>
        <w:rPr>
          <w:i/>
          <w:lang w:val="de-DE" w:eastAsia="de-DE"/>
        </w:rPr>
        <w:t xml:space="preserve">In der Datei sind der Einfachheit halber sämtliche Konstruktionswerkzeuge deaktiviert, lediglich das Verschiebungswerkzeug ist </w:t>
      </w:r>
      <w:r w:rsidR="006F53DA">
        <w:rPr>
          <w:i/>
          <w:lang w:val="de-DE" w:eastAsia="de-DE"/>
        </w:rPr>
        <w:t>eingeblendet</w:t>
      </w:r>
      <w:r>
        <w:rPr>
          <w:i/>
          <w:lang w:val="de-DE" w:eastAsia="de-DE"/>
        </w:rPr>
        <w:t>.</w:t>
      </w:r>
    </w:p>
    <w:p w14:paraId="76BED6E0" w14:textId="77777777" w:rsidR="006D491D" w:rsidRPr="006D491D" w:rsidRDefault="006D491D" w:rsidP="00CA039F">
      <w:pPr>
        <w:rPr>
          <w:i/>
          <w:lang w:val="de-DE" w:eastAsia="de-DE"/>
        </w:rPr>
      </w:pPr>
      <w:r w:rsidRPr="006D491D">
        <w:rPr>
          <w:i/>
          <w:lang w:val="de-DE" w:eastAsia="de-DE"/>
        </w:rPr>
        <w:t>Die Aufgabe kann alleine oder auch gut in 2-3er-Gruppen bearbeitet werden. Der Zeitbedarf liegt (je nach Möglichkeit und methodischem Konzept) bei 10-20 Minuten.</w:t>
      </w:r>
    </w:p>
    <w:p w14:paraId="124651E7" w14:textId="77777777" w:rsidR="00AA3732" w:rsidRDefault="00AA3732" w:rsidP="008D1EB5">
      <w:pPr>
        <w:pStyle w:val="Liste3"/>
        <w:numPr>
          <w:ilvl w:val="3"/>
          <w:numId w:val="11"/>
        </w:numPr>
        <w:spacing w:before="480" w:after="120"/>
        <w:ind w:left="284" w:hanging="284"/>
        <w:contextualSpacing w:val="0"/>
        <w:rPr>
          <w:lang w:val="de-DE" w:eastAsia="de-DE"/>
        </w:rPr>
      </w:pPr>
      <w:r>
        <w:rPr>
          <w:lang w:val="de-DE" w:eastAsia="de-DE"/>
        </w:rPr>
        <w:t>Vierecke anhand Eigenschaften erforschen</w:t>
      </w:r>
      <w:r w:rsidR="00F41C8D">
        <w:rPr>
          <w:lang w:val="de-DE" w:eastAsia="de-DE"/>
        </w:rPr>
        <w:t>.</w:t>
      </w:r>
    </w:p>
    <w:p w14:paraId="2EC0CE94" w14:textId="77777777" w:rsidR="00333C7F" w:rsidRDefault="00333C7F" w:rsidP="008C2A2B">
      <w:pPr>
        <w:pStyle w:val="Liste3"/>
        <w:numPr>
          <w:ilvl w:val="0"/>
          <w:numId w:val="0"/>
        </w:numPr>
        <w:spacing w:after="120"/>
        <w:ind w:left="284"/>
        <w:contextualSpacing w:val="0"/>
        <w:rPr>
          <w:lang w:val="de-DE" w:eastAsia="de-DE"/>
        </w:rPr>
      </w:pPr>
      <w:r>
        <w:rPr>
          <w:lang w:val="de-DE" w:eastAsia="de-DE"/>
        </w:rPr>
        <w:t>Öffne die Datei Vierecke2_Eigenschaften.ggb</w:t>
      </w:r>
      <w:r w:rsidR="00317B81">
        <w:rPr>
          <w:lang w:val="de-DE" w:eastAsia="de-DE"/>
        </w:rPr>
        <w:t>.</w:t>
      </w:r>
    </w:p>
    <w:p w14:paraId="35C1DE6E" w14:textId="77777777" w:rsidR="008C2A2B" w:rsidRDefault="00333C7F" w:rsidP="008C2A2B">
      <w:pPr>
        <w:pStyle w:val="Liste3"/>
        <w:numPr>
          <w:ilvl w:val="0"/>
          <w:numId w:val="29"/>
        </w:numPr>
        <w:spacing w:before="120" w:after="120"/>
        <w:ind w:left="641" w:hanging="357"/>
        <w:contextualSpacing w:val="0"/>
        <w:rPr>
          <w:lang w:val="de-DE" w:eastAsia="de-DE"/>
        </w:rPr>
      </w:pPr>
      <w:r>
        <w:rPr>
          <w:lang w:val="de-DE" w:eastAsia="de-DE"/>
        </w:rPr>
        <w:t xml:space="preserve">Erkunde </w:t>
      </w:r>
      <w:r w:rsidR="003116C9">
        <w:rPr>
          <w:lang w:val="de-DE" w:eastAsia="de-DE"/>
        </w:rPr>
        <w:t xml:space="preserve">die verschiedenen Eigenschaften. </w:t>
      </w:r>
      <w:r w:rsidR="006D491D">
        <w:rPr>
          <w:lang w:val="de-DE" w:eastAsia="de-DE"/>
        </w:rPr>
        <w:t>Wähle dazu</w:t>
      </w:r>
      <w:r w:rsidR="004B190E">
        <w:rPr>
          <w:lang w:val="de-DE" w:eastAsia="de-DE"/>
        </w:rPr>
        <w:t xml:space="preserve"> </w:t>
      </w:r>
      <w:r w:rsidR="004B190E" w:rsidRPr="004B190E">
        <w:rPr>
          <w:rFonts w:ascii="Swis721 Md BT" w:hAnsi="Swis721 Md BT"/>
          <w:lang w:val="de-DE" w:eastAsia="de-DE"/>
        </w:rPr>
        <w:t>zuerst</w:t>
      </w:r>
      <w:r w:rsidR="006D491D" w:rsidRPr="004B190E">
        <w:rPr>
          <w:rFonts w:ascii="Swis721 Md BT" w:hAnsi="Swis721 Md BT"/>
          <w:lang w:val="de-DE" w:eastAsia="de-DE"/>
        </w:rPr>
        <w:t xml:space="preserve"> in Gedanken</w:t>
      </w:r>
      <w:r w:rsidR="006D491D">
        <w:rPr>
          <w:lang w:val="de-DE" w:eastAsia="de-DE"/>
        </w:rPr>
        <w:t xml:space="preserve"> einzelne oder eine Kombination von Eigenschafen aus und notiere, welche Art von Viereck du als Ergebnis erwartest.</w:t>
      </w:r>
      <w:r w:rsidR="006D491D">
        <w:rPr>
          <w:lang w:val="de-DE" w:eastAsia="de-DE"/>
        </w:rPr>
        <w:br/>
        <w:t xml:space="preserve">Klicke </w:t>
      </w:r>
      <w:r w:rsidR="003116C9">
        <w:rPr>
          <w:lang w:val="de-DE" w:eastAsia="de-DE"/>
        </w:rPr>
        <w:t>nun die Eigenschaften</w:t>
      </w:r>
      <w:r w:rsidR="006D491D">
        <w:rPr>
          <w:lang w:val="de-DE" w:eastAsia="de-DE"/>
        </w:rPr>
        <w:t xml:space="preserve"> an</w:t>
      </w:r>
      <w:r w:rsidR="003116C9">
        <w:rPr>
          <w:lang w:val="de-DE" w:eastAsia="de-DE"/>
        </w:rPr>
        <w:t xml:space="preserve"> und überprüfe durch Bewegen der Punkte, welches Viereck dabei herauskommt</w:t>
      </w:r>
      <w:r w:rsidR="006D491D">
        <w:rPr>
          <w:lang w:val="de-DE" w:eastAsia="de-DE"/>
        </w:rPr>
        <w:t xml:space="preserve">. </w:t>
      </w:r>
      <w:r w:rsidR="003116C9">
        <w:rPr>
          <w:lang w:val="de-DE" w:eastAsia="de-DE"/>
        </w:rPr>
        <w:t>Kommentiere deine Notizen, hat deine Vorhersage gestimmt? Falls nein, weshalb nicht?</w:t>
      </w:r>
      <w:r w:rsidR="003116C9">
        <w:rPr>
          <w:lang w:val="de-DE" w:eastAsia="de-DE"/>
        </w:rPr>
        <w:br/>
        <w:t>Führe diese Aufgabe mehrfach durch!</w:t>
      </w:r>
    </w:p>
    <w:p w14:paraId="697EF38E" w14:textId="77777777" w:rsidR="00333C7F" w:rsidRPr="008C2A2B" w:rsidRDefault="00333C7F" w:rsidP="008C2A2B">
      <w:pPr>
        <w:pStyle w:val="Liste3"/>
        <w:numPr>
          <w:ilvl w:val="0"/>
          <w:numId w:val="29"/>
        </w:numPr>
        <w:spacing w:before="120" w:after="120"/>
        <w:ind w:left="641" w:hanging="357"/>
        <w:contextualSpacing w:val="0"/>
        <w:rPr>
          <w:lang w:val="de-DE" w:eastAsia="de-DE"/>
        </w:rPr>
      </w:pPr>
      <w:r w:rsidRPr="008C2A2B">
        <w:rPr>
          <w:lang w:val="de-DE" w:eastAsia="de-DE"/>
        </w:rPr>
        <w:t>Stelle möglichst viele Sätze in folgendem Stil auf: „Ein Quadrat ist auch ein Rechteck, weil auch bei ihm alle Winkel 90° sind (und je zwei Seiten parallel).“ Verwende dabei möglichst viele verschiedene Vierecke.</w:t>
      </w:r>
    </w:p>
    <w:p w14:paraId="4652875F" w14:textId="77777777" w:rsidR="006D491D" w:rsidRDefault="00333C7F" w:rsidP="00183522">
      <w:pPr>
        <w:pStyle w:val="Liste3"/>
        <w:numPr>
          <w:ilvl w:val="0"/>
          <w:numId w:val="0"/>
        </w:numPr>
        <w:spacing w:before="240" w:after="120"/>
        <w:ind w:left="641"/>
        <w:rPr>
          <w:lang w:val="de-DE" w:eastAsia="de-DE"/>
        </w:rPr>
      </w:pPr>
      <w:r>
        <w:rPr>
          <w:lang w:val="de-DE" w:eastAsia="de-DE"/>
        </w:rPr>
        <w:t xml:space="preserve">Du darfst dazu auch nochmals die Datei aus </w:t>
      </w:r>
      <w:r w:rsidR="004B190E">
        <w:rPr>
          <w:lang w:val="de-DE" w:eastAsia="de-DE"/>
        </w:rPr>
        <w:t xml:space="preserve">Aufgabe </w:t>
      </w:r>
      <w:r>
        <w:rPr>
          <w:lang w:val="de-DE" w:eastAsia="de-DE"/>
        </w:rPr>
        <w:t>1 öffnen, wenn dir das leichter fällt.</w:t>
      </w:r>
    </w:p>
    <w:p w14:paraId="672019DB" w14:textId="77777777" w:rsidR="00183522" w:rsidRDefault="00183522" w:rsidP="00183522">
      <w:pPr>
        <w:pStyle w:val="Liste3"/>
        <w:numPr>
          <w:ilvl w:val="0"/>
          <w:numId w:val="0"/>
        </w:numPr>
        <w:spacing w:before="240" w:after="120"/>
        <w:rPr>
          <w:lang w:val="de-DE" w:eastAsia="de-DE"/>
        </w:rPr>
      </w:pPr>
    </w:p>
    <w:p w14:paraId="558CD84C" w14:textId="77777777" w:rsidR="006D491D" w:rsidRPr="006D491D" w:rsidRDefault="006D491D" w:rsidP="006D491D">
      <w:pPr>
        <w:pStyle w:val="berschrift4"/>
        <w:rPr>
          <w:i/>
        </w:rPr>
      </w:pPr>
      <w:r w:rsidRPr="006D491D">
        <w:rPr>
          <w:i/>
        </w:rPr>
        <w:lastRenderedPageBreak/>
        <w:t>Lehrerkommentar</w:t>
      </w:r>
    </w:p>
    <w:p w14:paraId="1752D179" w14:textId="77777777" w:rsidR="006D491D" w:rsidRDefault="006D491D" w:rsidP="006D491D">
      <w:pPr>
        <w:rPr>
          <w:i/>
          <w:lang w:val="de-DE" w:eastAsia="de-DE"/>
        </w:rPr>
      </w:pPr>
      <w:r>
        <w:rPr>
          <w:i/>
          <w:lang w:val="de-DE" w:eastAsia="de-DE"/>
        </w:rPr>
        <w:t>Die Aufgabe</w:t>
      </w:r>
      <w:r w:rsidRPr="006D491D">
        <w:rPr>
          <w:i/>
          <w:lang w:val="de-DE" w:eastAsia="de-DE"/>
        </w:rPr>
        <w:t xml:space="preserve"> </w:t>
      </w:r>
      <w:r>
        <w:rPr>
          <w:i/>
          <w:lang w:val="de-DE" w:eastAsia="de-DE"/>
        </w:rPr>
        <w:t xml:space="preserve">entspricht quasi der Umkehrung der ersten Aufgabe und zielt auf eine Festigung der Erkenntnisse der Aufgabe 1 ab. Die Lernenden können verschiedene Eigenschaften durch </w:t>
      </w:r>
      <w:r w:rsidR="004B190E">
        <w:rPr>
          <w:i/>
          <w:lang w:val="de-DE" w:eastAsia="de-DE"/>
        </w:rPr>
        <w:t>A</w:t>
      </w:r>
      <w:r>
        <w:rPr>
          <w:i/>
          <w:lang w:val="de-DE" w:eastAsia="de-DE"/>
        </w:rPr>
        <w:t>nklicken kombinieren und dann das Viereck diesen Einschränkungen entsprechend bewegen.</w:t>
      </w:r>
    </w:p>
    <w:p w14:paraId="5F3ADE14" w14:textId="77777777" w:rsidR="006D491D" w:rsidRPr="006D491D" w:rsidRDefault="006D491D" w:rsidP="006D491D">
      <w:pPr>
        <w:rPr>
          <w:i/>
          <w:lang w:val="de-DE" w:eastAsia="de-DE"/>
        </w:rPr>
      </w:pPr>
      <w:r>
        <w:rPr>
          <w:i/>
          <w:lang w:val="de-DE" w:eastAsia="de-DE"/>
        </w:rPr>
        <w:t>Aufgabe 1 und 2</w:t>
      </w:r>
      <w:r w:rsidR="004B190E">
        <w:rPr>
          <w:i/>
          <w:lang w:val="de-DE" w:eastAsia="de-DE"/>
        </w:rPr>
        <w:t>a</w:t>
      </w:r>
      <w:r>
        <w:rPr>
          <w:i/>
          <w:lang w:val="de-DE" w:eastAsia="de-DE"/>
        </w:rPr>
        <w:t xml:space="preserve"> </w:t>
      </w:r>
      <w:r w:rsidR="004B190E">
        <w:rPr>
          <w:i/>
          <w:lang w:val="de-DE" w:eastAsia="de-DE"/>
        </w:rPr>
        <w:t>basieren auf den</w:t>
      </w:r>
      <w:r>
        <w:rPr>
          <w:i/>
          <w:lang w:val="de-DE" w:eastAsia="de-DE"/>
        </w:rPr>
        <w:t>selben Ziele</w:t>
      </w:r>
      <w:r w:rsidR="004B190E">
        <w:rPr>
          <w:i/>
          <w:lang w:val="de-DE" w:eastAsia="de-DE"/>
        </w:rPr>
        <w:t>n</w:t>
      </w:r>
      <w:r>
        <w:rPr>
          <w:i/>
          <w:lang w:val="de-DE" w:eastAsia="de-DE"/>
        </w:rPr>
        <w:t>, die schliesslich in 2b münden sollten. Aufgrund der Erkenntnisse aus 2b kann schliesslich (durch die Lernenden selber oder vom Lehrer) die Systematik der Vierecke abgeleitet werden. Diese Aufgabe ist für Lernende nicht einfach, da sie ein recht hohes Strukturierungsvermögen (und damit auch Abstraktionsvermögen) verlangt. Es kann jedoch eine reizvolle abschliessende Gruppenarbeit des Themas „Eigenschaften von Vierecken“ sein.</w:t>
      </w:r>
    </w:p>
    <w:p w14:paraId="70669E46" w14:textId="77777777" w:rsidR="006469DF" w:rsidRPr="006D491D" w:rsidRDefault="006469DF" w:rsidP="006469DF">
      <w:pPr>
        <w:rPr>
          <w:i/>
          <w:lang w:val="de-DE" w:eastAsia="de-DE"/>
        </w:rPr>
      </w:pPr>
      <w:r>
        <w:rPr>
          <w:i/>
          <w:lang w:val="de-DE" w:eastAsia="de-DE"/>
        </w:rPr>
        <w:t xml:space="preserve">In der Datei sind der Einfachheit halber sämtliche Konstruktionswerkzeuge deaktiviert, lediglich das Verschiebungswerkzeug ist </w:t>
      </w:r>
      <w:r w:rsidR="004B190E">
        <w:rPr>
          <w:i/>
          <w:lang w:val="de-DE" w:eastAsia="de-DE"/>
        </w:rPr>
        <w:t>sichtbar</w:t>
      </w:r>
      <w:r>
        <w:rPr>
          <w:i/>
          <w:lang w:val="de-DE" w:eastAsia="de-DE"/>
        </w:rPr>
        <w:t>.</w:t>
      </w:r>
    </w:p>
    <w:p w14:paraId="2BD2CAAF" w14:textId="77777777" w:rsidR="006D491D" w:rsidRDefault="006D491D" w:rsidP="006D491D">
      <w:pPr>
        <w:rPr>
          <w:i/>
          <w:lang w:val="de-DE" w:eastAsia="de-DE"/>
        </w:rPr>
      </w:pPr>
      <w:r w:rsidRPr="006D491D">
        <w:rPr>
          <w:i/>
          <w:lang w:val="de-DE" w:eastAsia="de-DE"/>
        </w:rPr>
        <w:t>Aufgabe</w:t>
      </w:r>
      <w:r>
        <w:rPr>
          <w:i/>
          <w:lang w:val="de-DE" w:eastAsia="de-DE"/>
        </w:rPr>
        <w:t xml:space="preserve"> 2a</w:t>
      </w:r>
      <w:r w:rsidRPr="006D491D">
        <w:rPr>
          <w:i/>
          <w:lang w:val="de-DE" w:eastAsia="de-DE"/>
        </w:rPr>
        <w:t xml:space="preserve"> kann alleine oder auch gut in 2-3er-Gruppen bearbeitet werden. Der Zeitbedarf liegt (je nach Möglichkeit und methodischem Konzept) bei </w:t>
      </w:r>
      <w:r>
        <w:rPr>
          <w:i/>
          <w:lang w:val="de-DE" w:eastAsia="de-DE"/>
        </w:rPr>
        <w:t>10-15</w:t>
      </w:r>
      <w:r w:rsidRPr="006D491D">
        <w:rPr>
          <w:i/>
          <w:lang w:val="de-DE" w:eastAsia="de-DE"/>
        </w:rPr>
        <w:t xml:space="preserve"> Minuten.</w:t>
      </w:r>
    </w:p>
    <w:p w14:paraId="50B65ABD" w14:textId="77777777" w:rsidR="006D491D" w:rsidRDefault="00F352D3" w:rsidP="006D491D">
      <w:pPr>
        <w:rPr>
          <w:i/>
          <w:lang w:val="de-DE" w:eastAsia="de-DE"/>
        </w:rPr>
      </w:pPr>
      <w:r>
        <w:rPr>
          <w:i/>
          <w:lang w:val="de-DE" w:eastAsia="de-DE"/>
        </w:rPr>
        <w:t xml:space="preserve">Aufgabe 2b benötigt </w:t>
      </w:r>
      <w:r w:rsidR="006D491D">
        <w:rPr>
          <w:i/>
          <w:lang w:val="de-DE" w:eastAsia="de-DE"/>
        </w:rPr>
        <w:t xml:space="preserve"> etwas mehr Zeit</w:t>
      </w:r>
      <w:r>
        <w:rPr>
          <w:i/>
          <w:lang w:val="de-DE" w:eastAsia="de-DE"/>
        </w:rPr>
        <w:t>, ca. 15-20 Minuten.</w:t>
      </w:r>
    </w:p>
    <w:p w14:paraId="7EC3E337" w14:textId="77777777" w:rsidR="006D491D" w:rsidRPr="00F352D3" w:rsidRDefault="00F352D3" w:rsidP="00F352D3">
      <w:pPr>
        <w:rPr>
          <w:i/>
          <w:lang w:val="de-DE" w:eastAsia="de-DE"/>
        </w:rPr>
      </w:pPr>
      <w:r>
        <w:rPr>
          <w:i/>
          <w:lang w:val="de-DE" w:eastAsia="de-DE"/>
        </w:rPr>
        <w:t xml:space="preserve">Setzt man die Systematik-Aufgabe </w:t>
      </w:r>
      <w:r w:rsidR="004B190E">
        <w:rPr>
          <w:i/>
          <w:lang w:val="de-DE" w:eastAsia="de-DE"/>
        </w:rPr>
        <w:t xml:space="preserve">schülerzentriert in Gruppen um, benötigt man </w:t>
      </w:r>
      <w:r>
        <w:rPr>
          <w:i/>
          <w:lang w:val="de-DE" w:eastAsia="de-DE"/>
        </w:rPr>
        <w:t xml:space="preserve">sicher </w:t>
      </w:r>
      <w:r w:rsidR="004B190E">
        <w:rPr>
          <w:i/>
          <w:lang w:val="de-DE" w:eastAsia="de-DE"/>
        </w:rPr>
        <w:br/>
      </w:r>
      <w:r>
        <w:rPr>
          <w:i/>
          <w:lang w:val="de-DE" w:eastAsia="de-DE"/>
        </w:rPr>
        <w:t>20-30 Minuten dafür und nochmals 10-15 Minuten für eine Besprechung im Klassenverband. Diese Systematik lässt sich danach aber gleich als Theorie-Eintrag verwenden.</w:t>
      </w:r>
    </w:p>
    <w:p w14:paraId="3BF0BE06" w14:textId="77777777" w:rsidR="00AA3732" w:rsidRDefault="00AA3732" w:rsidP="008D1EB5">
      <w:pPr>
        <w:pStyle w:val="Liste3"/>
        <w:numPr>
          <w:ilvl w:val="3"/>
          <w:numId w:val="11"/>
        </w:numPr>
        <w:spacing w:before="480" w:after="120"/>
        <w:ind w:left="284" w:hanging="284"/>
        <w:contextualSpacing w:val="0"/>
        <w:rPr>
          <w:lang w:val="de-DE" w:eastAsia="de-DE"/>
        </w:rPr>
      </w:pPr>
      <w:r>
        <w:rPr>
          <w:lang w:val="de-DE" w:eastAsia="de-DE"/>
        </w:rPr>
        <w:t>Blackbox „finde die Vierecke“</w:t>
      </w:r>
      <w:r w:rsidR="00F41C8D">
        <w:rPr>
          <w:lang w:val="de-DE" w:eastAsia="de-DE"/>
        </w:rPr>
        <w:t>.</w:t>
      </w:r>
    </w:p>
    <w:p w14:paraId="1DB6CE90" w14:textId="77777777" w:rsidR="00333C7F" w:rsidRDefault="00333C7F" w:rsidP="008C2A2B">
      <w:pPr>
        <w:pStyle w:val="Liste3"/>
        <w:numPr>
          <w:ilvl w:val="0"/>
          <w:numId w:val="0"/>
        </w:numPr>
        <w:spacing w:after="120"/>
        <w:ind w:left="284"/>
        <w:contextualSpacing w:val="0"/>
        <w:rPr>
          <w:lang w:val="de-DE" w:eastAsia="de-DE"/>
        </w:rPr>
      </w:pPr>
      <w:r>
        <w:rPr>
          <w:lang w:val="de-DE" w:eastAsia="de-DE"/>
        </w:rPr>
        <w:t>Öffne die Datei Vierecke3_Blackbox_Vierecke_finden.ggb</w:t>
      </w:r>
      <w:r w:rsidR="00317B81">
        <w:rPr>
          <w:lang w:val="de-DE" w:eastAsia="de-DE"/>
        </w:rPr>
        <w:t>.</w:t>
      </w:r>
    </w:p>
    <w:p w14:paraId="091F30C0" w14:textId="77777777" w:rsidR="00333C7F" w:rsidRDefault="00333C7F" w:rsidP="00333C7F">
      <w:pPr>
        <w:pStyle w:val="Liste3"/>
        <w:numPr>
          <w:ilvl w:val="0"/>
          <w:numId w:val="0"/>
        </w:numPr>
        <w:ind w:left="284"/>
        <w:rPr>
          <w:lang w:val="de-DE" w:eastAsia="de-DE"/>
        </w:rPr>
      </w:pPr>
      <w:r>
        <w:rPr>
          <w:lang w:val="de-DE" w:eastAsia="de-DE"/>
        </w:rPr>
        <w:t>Gehe nach dort beschriebener Anleitung vor.</w:t>
      </w:r>
    </w:p>
    <w:p w14:paraId="0C9DDF57" w14:textId="77777777" w:rsidR="00F352D3" w:rsidRPr="006D491D" w:rsidRDefault="00F352D3" w:rsidP="00F352D3">
      <w:pPr>
        <w:pStyle w:val="berschrift4"/>
        <w:rPr>
          <w:i/>
        </w:rPr>
      </w:pPr>
      <w:r w:rsidRPr="006D491D">
        <w:rPr>
          <w:i/>
        </w:rPr>
        <w:t>Lehrerkommentar</w:t>
      </w:r>
    </w:p>
    <w:p w14:paraId="1F8DB8D1" w14:textId="77777777" w:rsidR="004B190E" w:rsidRDefault="00F352D3" w:rsidP="00F352D3">
      <w:pPr>
        <w:rPr>
          <w:i/>
          <w:lang w:val="de-DE" w:eastAsia="de-DE"/>
        </w:rPr>
      </w:pPr>
      <w:r>
        <w:rPr>
          <w:i/>
          <w:lang w:val="de-DE" w:eastAsia="de-DE"/>
        </w:rPr>
        <w:t xml:space="preserve">Die verschiedenen Viereckstypen liegen </w:t>
      </w:r>
      <w:r w:rsidR="00F41C8D">
        <w:rPr>
          <w:i/>
          <w:lang w:val="de-DE" w:eastAsia="de-DE"/>
        </w:rPr>
        <w:t xml:space="preserve">ungeordnet </w:t>
      </w:r>
      <w:r>
        <w:rPr>
          <w:i/>
          <w:lang w:val="de-DE" w:eastAsia="de-DE"/>
        </w:rPr>
        <w:t xml:space="preserve"> übereinander. Allerdings sind nur die Eckpunkte sichtbar! Es geht um eine Vertiefung der Aufgaben 1 und 2. Anhand der gefundenen Eigenschaften können die Lernenden die einzelnen Vierecke durch Bewegen von Punkten und Nachvollziehen von Abhängigkeiten (andere Punkte bewegen sich mit!) isolieren. </w:t>
      </w:r>
    </w:p>
    <w:p w14:paraId="1AF7E3D9" w14:textId="77777777" w:rsidR="00F352D3" w:rsidRDefault="00F352D3" w:rsidP="00F352D3">
      <w:pPr>
        <w:rPr>
          <w:i/>
          <w:lang w:val="de-DE" w:eastAsia="de-DE"/>
        </w:rPr>
      </w:pPr>
      <w:r>
        <w:rPr>
          <w:i/>
          <w:lang w:val="de-DE" w:eastAsia="de-DE"/>
        </w:rPr>
        <w:t>Zeitbedarf: ca. 15 Minuten. Es kann auch gut zeitorientiert gearbeitet werden oder sogar als Wettbewerb (wer findet in 5 Minuten am meisten Vierecke?).</w:t>
      </w:r>
    </w:p>
    <w:p w14:paraId="32ECBEF8" w14:textId="77777777" w:rsidR="004B190E" w:rsidRDefault="00C31DAD" w:rsidP="00F352D3">
      <w:pPr>
        <w:rPr>
          <w:i/>
          <w:lang w:val="de-DE" w:eastAsia="de-DE"/>
        </w:rPr>
      </w:pPr>
      <w:r>
        <w:rPr>
          <w:i/>
          <w:lang w:val="de-DE" w:eastAsia="de-DE"/>
        </w:rPr>
        <w:t>Auch hier sind</w:t>
      </w:r>
      <w:r w:rsidR="00807D75">
        <w:rPr>
          <w:i/>
          <w:lang w:val="de-DE" w:eastAsia="de-DE"/>
        </w:rPr>
        <w:t xml:space="preserve"> die</w:t>
      </w:r>
      <w:r>
        <w:rPr>
          <w:i/>
          <w:lang w:val="de-DE" w:eastAsia="de-DE"/>
        </w:rPr>
        <w:t xml:space="preserve"> Kon</w:t>
      </w:r>
      <w:r w:rsidR="00706B2B">
        <w:rPr>
          <w:i/>
          <w:lang w:val="de-DE" w:eastAsia="de-DE"/>
        </w:rPr>
        <w:t>struktionswerkzeuge deaktiviert, nur</w:t>
      </w:r>
      <w:r>
        <w:rPr>
          <w:i/>
          <w:lang w:val="de-DE" w:eastAsia="de-DE"/>
        </w:rPr>
        <w:t xml:space="preserve"> das Verschiebungswerkzeug ist vorhanden.</w:t>
      </w:r>
    </w:p>
    <w:p w14:paraId="3F670058" w14:textId="77777777" w:rsidR="00F352D3" w:rsidRPr="00183522" w:rsidRDefault="004B190E" w:rsidP="00183522">
      <w:pPr>
        <w:rPr>
          <w:i/>
          <w:lang w:val="de-DE" w:eastAsia="de-DE"/>
        </w:rPr>
      </w:pPr>
      <w:r>
        <w:rPr>
          <w:i/>
          <w:lang w:val="de-DE" w:eastAsia="de-DE"/>
        </w:rPr>
        <w:t xml:space="preserve">Die </w:t>
      </w:r>
      <w:r w:rsidR="00F352D3">
        <w:rPr>
          <w:i/>
          <w:lang w:val="de-DE" w:eastAsia="de-DE"/>
        </w:rPr>
        <w:t xml:space="preserve">Aufgaben 1-3 bilden den Kern der Lerneinheit. Werden sie eingehend bearbeitet, sollte die </w:t>
      </w:r>
      <w:r>
        <w:rPr>
          <w:i/>
          <w:lang w:val="de-DE" w:eastAsia="de-DE"/>
        </w:rPr>
        <w:t xml:space="preserve">Erarbeitung der </w:t>
      </w:r>
      <w:r w:rsidR="00F352D3">
        <w:rPr>
          <w:i/>
          <w:lang w:val="de-DE" w:eastAsia="de-DE"/>
        </w:rPr>
        <w:t xml:space="preserve">Systematik und </w:t>
      </w:r>
      <w:r>
        <w:rPr>
          <w:i/>
          <w:lang w:val="de-DE" w:eastAsia="de-DE"/>
        </w:rPr>
        <w:t>der</w:t>
      </w:r>
      <w:r w:rsidR="00F352D3">
        <w:rPr>
          <w:i/>
          <w:lang w:val="de-DE" w:eastAsia="de-DE"/>
        </w:rPr>
        <w:t xml:space="preserve"> Eigenschaften der Vierecke abgeschlossen sein.</w:t>
      </w:r>
    </w:p>
    <w:p w14:paraId="6D84F80C" w14:textId="77777777" w:rsidR="00F41C8D" w:rsidRDefault="00F41C8D">
      <w:pPr>
        <w:spacing w:after="0" w:line="240" w:lineRule="auto"/>
        <w:rPr>
          <w:lang w:val="de-DE" w:eastAsia="de-DE"/>
        </w:rPr>
      </w:pPr>
      <w:r>
        <w:rPr>
          <w:lang w:val="de-DE" w:eastAsia="de-DE"/>
        </w:rPr>
        <w:br w:type="page"/>
      </w:r>
    </w:p>
    <w:p w14:paraId="212CDA86" w14:textId="77777777" w:rsidR="00333C7F" w:rsidRDefault="00044803" w:rsidP="008D1EB5">
      <w:pPr>
        <w:pStyle w:val="Liste3"/>
        <w:numPr>
          <w:ilvl w:val="3"/>
          <w:numId w:val="11"/>
        </w:numPr>
        <w:spacing w:before="480" w:after="120"/>
        <w:ind w:left="284" w:hanging="284"/>
        <w:contextualSpacing w:val="0"/>
        <w:rPr>
          <w:lang w:val="de-DE" w:eastAsia="de-DE"/>
        </w:rPr>
      </w:pPr>
      <w:r>
        <w:rPr>
          <w:lang w:val="de-DE" w:eastAsia="de-DE"/>
        </w:rPr>
        <w:lastRenderedPageBreak/>
        <w:t xml:space="preserve">Blackbox </w:t>
      </w:r>
      <w:r w:rsidR="00036D94">
        <w:rPr>
          <w:lang w:val="de-DE" w:eastAsia="de-DE"/>
        </w:rPr>
        <w:t>„</w:t>
      </w:r>
      <w:r>
        <w:rPr>
          <w:lang w:val="de-DE" w:eastAsia="de-DE"/>
        </w:rPr>
        <w:t>grüne und rote Punkte</w:t>
      </w:r>
      <w:r w:rsidR="00036D94">
        <w:rPr>
          <w:lang w:val="de-DE" w:eastAsia="de-DE"/>
        </w:rPr>
        <w:t>“</w:t>
      </w:r>
      <w:r w:rsidR="00F41C8D">
        <w:rPr>
          <w:lang w:val="de-DE" w:eastAsia="de-DE"/>
        </w:rPr>
        <w:t>.</w:t>
      </w:r>
    </w:p>
    <w:p w14:paraId="50C80B63" w14:textId="77777777" w:rsidR="00333C7F" w:rsidRDefault="00333C7F" w:rsidP="008C2A2B">
      <w:pPr>
        <w:pStyle w:val="Liste3"/>
        <w:numPr>
          <w:ilvl w:val="0"/>
          <w:numId w:val="0"/>
        </w:numPr>
        <w:spacing w:after="120"/>
        <w:ind w:left="284"/>
        <w:contextualSpacing w:val="0"/>
        <w:rPr>
          <w:lang w:val="de-DE" w:eastAsia="de-DE"/>
        </w:rPr>
      </w:pPr>
      <w:r w:rsidRPr="00333C7F">
        <w:rPr>
          <w:lang w:val="de-DE" w:eastAsia="de-DE"/>
        </w:rPr>
        <w:t>Ö</w:t>
      </w:r>
      <w:r>
        <w:rPr>
          <w:lang w:val="de-DE" w:eastAsia="de-DE"/>
        </w:rPr>
        <w:t>ffne die Datei Vierecke4</w:t>
      </w:r>
      <w:r w:rsidRPr="00333C7F">
        <w:rPr>
          <w:lang w:val="de-DE" w:eastAsia="de-DE"/>
        </w:rPr>
        <w:t>_Blackbox_</w:t>
      </w:r>
      <w:r>
        <w:rPr>
          <w:lang w:val="de-DE" w:eastAsia="de-DE"/>
        </w:rPr>
        <w:t>grün_rot</w:t>
      </w:r>
      <w:r w:rsidRPr="00333C7F">
        <w:rPr>
          <w:lang w:val="de-DE" w:eastAsia="de-DE"/>
        </w:rPr>
        <w:t>.ggb</w:t>
      </w:r>
      <w:r w:rsidR="00317B81">
        <w:rPr>
          <w:lang w:val="de-DE" w:eastAsia="de-DE"/>
        </w:rPr>
        <w:t>.</w:t>
      </w:r>
    </w:p>
    <w:p w14:paraId="2569C476" w14:textId="77777777" w:rsidR="00F352D3" w:rsidRDefault="00333C7F" w:rsidP="00183522">
      <w:pPr>
        <w:pStyle w:val="Liste3"/>
        <w:numPr>
          <w:ilvl w:val="0"/>
          <w:numId w:val="0"/>
        </w:numPr>
        <w:ind w:left="284"/>
        <w:rPr>
          <w:lang w:val="de-DE" w:eastAsia="de-DE"/>
        </w:rPr>
      </w:pPr>
      <w:r>
        <w:rPr>
          <w:lang w:val="de-DE" w:eastAsia="de-DE"/>
        </w:rPr>
        <w:t>Gehe nach dort beschriebener Anleitung vor.</w:t>
      </w:r>
    </w:p>
    <w:p w14:paraId="65A2A121" w14:textId="77777777" w:rsidR="00183522" w:rsidRPr="00183522" w:rsidRDefault="00183522" w:rsidP="00183522">
      <w:pPr>
        <w:pStyle w:val="Liste3"/>
        <w:numPr>
          <w:ilvl w:val="0"/>
          <w:numId w:val="0"/>
        </w:numPr>
        <w:rPr>
          <w:lang w:val="de-DE" w:eastAsia="de-DE"/>
        </w:rPr>
      </w:pPr>
    </w:p>
    <w:p w14:paraId="2B0C6D05" w14:textId="77777777" w:rsidR="00F352D3" w:rsidRPr="006D491D" w:rsidRDefault="00F352D3" w:rsidP="00F352D3">
      <w:pPr>
        <w:pStyle w:val="berschrift4"/>
        <w:rPr>
          <w:i/>
        </w:rPr>
      </w:pPr>
      <w:r w:rsidRPr="006D491D">
        <w:rPr>
          <w:i/>
        </w:rPr>
        <w:t>Lehrerkommentar</w:t>
      </w:r>
    </w:p>
    <w:p w14:paraId="16BF203A" w14:textId="77777777" w:rsidR="00F352D3" w:rsidRDefault="00F352D3" w:rsidP="00F352D3">
      <w:pPr>
        <w:rPr>
          <w:i/>
          <w:lang w:val="de-DE" w:eastAsia="de-DE"/>
        </w:rPr>
      </w:pPr>
      <w:r>
        <w:rPr>
          <w:i/>
          <w:lang w:val="de-DE" w:eastAsia="de-DE"/>
        </w:rPr>
        <w:t xml:space="preserve">Verbindet man die Seitenmitten eines beliebigen allgemeinen Vierecks miteinander, ergibt sich immer ein Parallelogramm. Diese Erkenntnis ist doch einigermassen erstaunlich. Aufgabe 4 beruht </w:t>
      </w:r>
      <w:r w:rsidR="001C0114">
        <w:rPr>
          <w:i/>
          <w:lang w:val="de-DE" w:eastAsia="de-DE"/>
        </w:rPr>
        <w:t>auf diesem Sachverhalt</w:t>
      </w:r>
      <w:r>
        <w:rPr>
          <w:i/>
          <w:lang w:val="de-DE" w:eastAsia="de-DE"/>
        </w:rPr>
        <w:t>, jedoch sind nur Punkte und keine Strecken eingezeichnet.</w:t>
      </w:r>
    </w:p>
    <w:p w14:paraId="3D440885" w14:textId="77777777" w:rsidR="001C0114" w:rsidRDefault="001C0114" w:rsidP="00F352D3">
      <w:pPr>
        <w:rPr>
          <w:i/>
          <w:lang w:val="de-DE" w:eastAsia="de-DE"/>
        </w:rPr>
      </w:pPr>
      <w:r>
        <w:rPr>
          <w:i/>
          <w:lang w:val="de-DE" w:eastAsia="de-DE"/>
        </w:rPr>
        <w:t xml:space="preserve">Zur Begründung können die Lernenden die Strecken oder Vierecke auch einzeichnen. Die Begründung ist auf Anhieb nicht einfach, lässt sich aber über die Aufteilung des Vierecks in zwei Dreiecke (Seiten des Parallelogramms sind dann parallel zu den Diagonalen!) einsichtig machen. </w:t>
      </w:r>
    </w:p>
    <w:p w14:paraId="760799AD" w14:textId="77777777" w:rsidR="00F352D3" w:rsidRPr="00183522" w:rsidRDefault="00AB3958" w:rsidP="00183522">
      <w:pPr>
        <w:rPr>
          <w:i/>
          <w:lang w:val="de-DE" w:eastAsia="de-DE"/>
        </w:rPr>
      </w:pPr>
      <w:r>
        <w:rPr>
          <w:i/>
          <w:lang w:val="de-DE" w:eastAsia="de-DE"/>
        </w:rPr>
        <w:t>Zeitbedarf: Erforschen ca. 10 Minuten, Begründen 10-20 Minuten</w:t>
      </w:r>
    </w:p>
    <w:p w14:paraId="1C9F6701" w14:textId="77777777" w:rsidR="008C2A2B" w:rsidRDefault="008C2A2B" w:rsidP="008C2A2B">
      <w:pPr>
        <w:pStyle w:val="Liste3"/>
        <w:numPr>
          <w:ilvl w:val="3"/>
          <w:numId w:val="11"/>
        </w:numPr>
        <w:spacing w:before="480" w:after="120"/>
        <w:ind w:left="284" w:hanging="284"/>
        <w:contextualSpacing w:val="0"/>
        <w:rPr>
          <w:lang w:val="de-DE" w:eastAsia="de-DE"/>
        </w:rPr>
      </w:pPr>
      <w:r>
        <w:rPr>
          <w:lang w:val="de-DE" w:eastAsia="de-DE"/>
        </w:rPr>
        <w:t>Mittelsenkrechten</w:t>
      </w:r>
    </w:p>
    <w:p w14:paraId="2A3F4D3C" w14:textId="77777777" w:rsidR="00317B81" w:rsidRPr="008C2A2B" w:rsidRDefault="00317B81" w:rsidP="008C2A2B">
      <w:pPr>
        <w:pStyle w:val="Liste3"/>
        <w:numPr>
          <w:ilvl w:val="0"/>
          <w:numId w:val="0"/>
        </w:numPr>
        <w:spacing w:after="120"/>
        <w:ind w:left="284"/>
        <w:contextualSpacing w:val="0"/>
        <w:rPr>
          <w:lang w:val="de-DE" w:eastAsia="de-DE"/>
        </w:rPr>
      </w:pPr>
      <w:r w:rsidRPr="008C2A2B">
        <w:rPr>
          <w:lang w:val="de-DE" w:eastAsia="de-DE"/>
        </w:rPr>
        <w:t>Öffne die Datei Vierecke5_Mittelsenkrechten.ggb.</w:t>
      </w:r>
    </w:p>
    <w:p w14:paraId="5982AF4B" w14:textId="77777777" w:rsidR="00DF7D0A" w:rsidRDefault="00317B81" w:rsidP="008C2A2B">
      <w:pPr>
        <w:pStyle w:val="Liste3"/>
        <w:numPr>
          <w:ilvl w:val="0"/>
          <w:numId w:val="33"/>
        </w:numPr>
        <w:spacing w:before="120" w:after="120"/>
        <w:ind w:left="641" w:hanging="357"/>
        <w:contextualSpacing w:val="0"/>
        <w:rPr>
          <w:lang w:val="de-DE" w:eastAsia="de-DE"/>
        </w:rPr>
      </w:pPr>
      <w:r>
        <w:rPr>
          <w:lang w:val="de-DE" w:eastAsia="de-DE"/>
        </w:rPr>
        <w:t>Zeichne ein allgemeines Viereck. Erstelle die Mittelsenkrechten über den Seiten des Vierecks (mit Mittelsenkrechtenwerkzeug auf die Seiten klicken). Schiebe nun die Eckpunkte des Vierecks so lange umher, bis alle Mittelsenkrechten sich in einem Punkt schneiden. Markiere diesen Punkt mit dem Schnittpunkt-Werkzeug (schneide zwei beliebige Mittelsenkrechten miteinander).</w:t>
      </w:r>
    </w:p>
    <w:p w14:paraId="058BA871" w14:textId="77777777" w:rsidR="00317B81" w:rsidRDefault="00317B81" w:rsidP="008C2A2B">
      <w:pPr>
        <w:pStyle w:val="Liste3"/>
        <w:numPr>
          <w:ilvl w:val="0"/>
          <w:numId w:val="33"/>
        </w:numPr>
        <w:spacing w:before="120" w:after="120"/>
        <w:ind w:left="641" w:hanging="357"/>
        <w:contextualSpacing w:val="0"/>
        <w:rPr>
          <w:lang w:val="de-DE" w:eastAsia="de-DE"/>
        </w:rPr>
      </w:pPr>
      <w:r>
        <w:rPr>
          <w:lang w:val="de-DE" w:eastAsia="de-DE"/>
        </w:rPr>
        <w:t>Welche Feststellung zwischen diesem Punkt und den Eckpunkten des Vierecks kannst du machen? (Du darfst auch messen.)</w:t>
      </w:r>
    </w:p>
    <w:p w14:paraId="59C9A282" w14:textId="77777777" w:rsidR="00317B81" w:rsidRDefault="00317B81" w:rsidP="008C2A2B">
      <w:pPr>
        <w:pStyle w:val="Liste3"/>
        <w:numPr>
          <w:ilvl w:val="0"/>
          <w:numId w:val="33"/>
        </w:numPr>
        <w:spacing w:before="120" w:after="120"/>
        <w:ind w:left="641" w:hanging="357"/>
        <w:contextualSpacing w:val="0"/>
        <w:rPr>
          <w:lang w:val="de-DE" w:eastAsia="de-DE"/>
        </w:rPr>
      </w:pPr>
      <w:r>
        <w:rPr>
          <w:lang w:val="de-DE" w:eastAsia="de-DE"/>
        </w:rPr>
        <w:t>Kannst du die Feststellung erklären? Auf welcher geometrischen Figur liegen die vier Eckpunkte?</w:t>
      </w:r>
      <w:r w:rsidR="0098259D">
        <w:rPr>
          <w:lang w:val="de-DE" w:eastAsia="de-DE"/>
        </w:rPr>
        <w:t xml:space="preserve"> Zeichne diese Figur ein.</w:t>
      </w:r>
    </w:p>
    <w:p w14:paraId="276C3C8E" w14:textId="77777777" w:rsidR="0098259D" w:rsidRDefault="0098259D" w:rsidP="008C2A2B">
      <w:pPr>
        <w:pStyle w:val="Liste3"/>
        <w:numPr>
          <w:ilvl w:val="0"/>
          <w:numId w:val="33"/>
        </w:numPr>
        <w:spacing w:before="120" w:after="120"/>
        <w:ind w:left="641" w:hanging="357"/>
        <w:contextualSpacing w:val="0"/>
        <w:rPr>
          <w:lang w:val="de-DE" w:eastAsia="de-DE"/>
        </w:rPr>
      </w:pPr>
      <w:r>
        <w:rPr>
          <w:lang w:val="de-DE" w:eastAsia="de-DE"/>
        </w:rPr>
        <w:t xml:space="preserve">Drucke dein </w:t>
      </w:r>
      <w:r w:rsidR="007E07BA">
        <w:rPr>
          <w:lang w:val="de-DE" w:eastAsia="de-DE"/>
        </w:rPr>
        <w:t>Ergebnis aus (Menü Datei/Druckvorschau…</w:t>
      </w:r>
      <w:r>
        <w:rPr>
          <w:lang w:val="de-DE" w:eastAsia="de-DE"/>
        </w:rPr>
        <w:t>). Schau darauf, dass deine ganze Zeichnung zu sehen ist, passe nötigenfalls den Massstab an.</w:t>
      </w:r>
    </w:p>
    <w:p w14:paraId="7E5BD991" w14:textId="77777777" w:rsidR="008C2A2B" w:rsidRDefault="0098259D" w:rsidP="008C2A2B">
      <w:pPr>
        <w:pStyle w:val="Liste3"/>
        <w:numPr>
          <w:ilvl w:val="0"/>
          <w:numId w:val="33"/>
        </w:numPr>
        <w:spacing w:before="120" w:after="120"/>
        <w:ind w:left="641" w:hanging="357"/>
        <w:contextualSpacing w:val="0"/>
        <w:rPr>
          <w:lang w:val="de-DE" w:eastAsia="de-DE"/>
        </w:rPr>
      </w:pPr>
      <w:r>
        <w:rPr>
          <w:lang w:val="de-DE" w:eastAsia="de-DE"/>
        </w:rPr>
        <w:t>Zusatz: Erstelle eine neue Zeichnung (Datei/neu, dann „nicht speichern“ wählen). Zeichne dieselbe Anordnung von vorher, nun aber umgekehrt, so dass sich die Mittelsenkrechten automatisch immer schneiden. Denk daran, wo die Eckpunkt</w:t>
      </w:r>
      <w:r w:rsidR="00354B82">
        <w:rPr>
          <w:lang w:val="de-DE" w:eastAsia="de-DE"/>
        </w:rPr>
        <w:t>e deines Vierecks liegen müssen!</w:t>
      </w:r>
    </w:p>
    <w:p w14:paraId="24B6828B" w14:textId="77777777" w:rsidR="001A744F" w:rsidRDefault="00354B82" w:rsidP="00183522">
      <w:pPr>
        <w:pStyle w:val="Liste3"/>
        <w:numPr>
          <w:ilvl w:val="0"/>
          <w:numId w:val="33"/>
        </w:numPr>
        <w:spacing w:before="120" w:after="120"/>
        <w:ind w:left="641" w:hanging="357"/>
        <w:contextualSpacing w:val="0"/>
        <w:rPr>
          <w:lang w:val="de-DE" w:eastAsia="de-DE"/>
        </w:rPr>
      </w:pPr>
      <w:r w:rsidRPr="008C2A2B">
        <w:rPr>
          <w:lang w:val="de-DE" w:eastAsia="de-DE"/>
        </w:rPr>
        <w:t>Speichere diese Datei unter deinem Namen (Datei/Speichern unter).</w:t>
      </w:r>
    </w:p>
    <w:p w14:paraId="08BAD382" w14:textId="77777777" w:rsidR="00183522" w:rsidRPr="00183522" w:rsidRDefault="00183522" w:rsidP="00183522">
      <w:pPr>
        <w:pStyle w:val="Liste3"/>
        <w:numPr>
          <w:ilvl w:val="0"/>
          <w:numId w:val="0"/>
        </w:numPr>
        <w:spacing w:before="120" w:after="120"/>
        <w:contextualSpacing w:val="0"/>
        <w:rPr>
          <w:lang w:val="de-DE" w:eastAsia="de-DE"/>
        </w:rPr>
      </w:pPr>
    </w:p>
    <w:p w14:paraId="0250E0DF" w14:textId="77777777" w:rsidR="001A744F" w:rsidRPr="006D491D" w:rsidRDefault="001A744F" w:rsidP="001A744F">
      <w:pPr>
        <w:pStyle w:val="berschrift4"/>
        <w:rPr>
          <w:i/>
        </w:rPr>
      </w:pPr>
      <w:r w:rsidRPr="006D491D">
        <w:rPr>
          <w:i/>
        </w:rPr>
        <w:t>Lehrerkommentar</w:t>
      </w:r>
    </w:p>
    <w:p w14:paraId="73CF78CA" w14:textId="77777777" w:rsidR="001A744F" w:rsidRDefault="001A744F" w:rsidP="001A744F">
      <w:pPr>
        <w:rPr>
          <w:i/>
          <w:lang w:val="de-DE" w:eastAsia="de-DE"/>
        </w:rPr>
      </w:pPr>
      <w:r>
        <w:rPr>
          <w:i/>
          <w:lang w:val="de-DE" w:eastAsia="de-DE"/>
        </w:rPr>
        <w:t xml:space="preserve">In dieser Aufgabe geht es das erste Mal darum, selber etwas zu </w:t>
      </w:r>
      <w:r w:rsidR="00F41C8D">
        <w:rPr>
          <w:i/>
          <w:lang w:val="de-DE" w:eastAsia="de-DE"/>
        </w:rPr>
        <w:t>konstruieren</w:t>
      </w:r>
      <w:r>
        <w:rPr>
          <w:i/>
          <w:lang w:val="de-DE" w:eastAsia="de-DE"/>
        </w:rPr>
        <w:t>. Der Einfachheit halber sind nur die Werkzeuge eingeblendet, die auch verwendet werden müssen.</w:t>
      </w:r>
      <w:r w:rsidR="004B190E">
        <w:rPr>
          <w:i/>
          <w:lang w:val="de-DE" w:eastAsia="de-DE"/>
        </w:rPr>
        <w:t xml:space="preserve"> Mathematisch muss der Begriff der Mittelsenkrechten vorher bekannt sein.</w:t>
      </w:r>
    </w:p>
    <w:p w14:paraId="7959DCE9" w14:textId="77777777" w:rsidR="001A744F" w:rsidRDefault="001A744F" w:rsidP="001A744F">
      <w:pPr>
        <w:rPr>
          <w:i/>
          <w:lang w:val="de-DE" w:eastAsia="de-DE"/>
        </w:rPr>
      </w:pPr>
      <w:r>
        <w:rPr>
          <w:i/>
          <w:lang w:val="de-DE" w:eastAsia="de-DE"/>
        </w:rPr>
        <w:lastRenderedPageBreak/>
        <w:t>Mit der beschriebenen Anleitung benötigen die Lernenden keine zusätzliche Einführung zum Konstruieren in GeoGebra.</w:t>
      </w:r>
      <w:r w:rsidR="00F41C8D">
        <w:rPr>
          <w:i/>
          <w:lang w:val="de-DE" w:eastAsia="de-DE"/>
        </w:rPr>
        <w:t xml:space="preserve"> Allenfalls kann man kurz auf die Werkzeugleiste hinweisen.</w:t>
      </w:r>
    </w:p>
    <w:p w14:paraId="077CCD69" w14:textId="77777777" w:rsidR="00870F8B" w:rsidRDefault="00870F8B" w:rsidP="001A744F">
      <w:pPr>
        <w:rPr>
          <w:i/>
          <w:lang w:val="de-DE" w:eastAsia="de-DE"/>
        </w:rPr>
      </w:pPr>
      <w:r>
        <w:rPr>
          <w:i/>
          <w:lang w:val="de-DE" w:eastAsia="de-DE"/>
        </w:rPr>
        <w:t xml:space="preserve">Inhaltlich zeichnen die Lernenden den Umkreis eines Vierecks. Da es nicht für jedes Viereck einen Umkreis gibt, müssen sie das Viereck über den Mittelsenkrechtenschnittpunkt von Hand </w:t>
      </w:r>
      <w:r w:rsidR="004B190E">
        <w:rPr>
          <w:i/>
          <w:lang w:val="de-DE" w:eastAsia="de-DE"/>
        </w:rPr>
        <w:t xml:space="preserve">so </w:t>
      </w:r>
      <w:r>
        <w:rPr>
          <w:i/>
          <w:lang w:val="de-DE" w:eastAsia="de-DE"/>
        </w:rPr>
        <w:t>anpassen</w:t>
      </w:r>
      <w:r w:rsidR="004B190E">
        <w:rPr>
          <w:i/>
          <w:lang w:val="de-DE" w:eastAsia="de-DE"/>
        </w:rPr>
        <w:t>, dass die Eckpunkte den gleichen Abstand zum  Mittelsenkrechtenschnittpunkt besitzen</w:t>
      </w:r>
      <w:r w:rsidR="00F41C8D">
        <w:rPr>
          <w:i/>
          <w:lang w:val="de-DE" w:eastAsia="de-DE"/>
        </w:rPr>
        <w:t xml:space="preserve"> und damit das Viereck einen Umkreis erhält.</w:t>
      </w:r>
    </w:p>
    <w:p w14:paraId="59E0E4DF" w14:textId="77777777" w:rsidR="001A744F" w:rsidRDefault="001A744F" w:rsidP="001A744F">
      <w:pPr>
        <w:rPr>
          <w:i/>
          <w:lang w:val="de-DE" w:eastAsia="de-DE"/>
        </w:rPr>
      </w:pPr>
      <w:r>
        <w:rPr>
          <w:i/>
          <w:lang w:val="de-DE" w:eastAsia="de-DE"/>
        </w:rPr>
        <w:t>Teilaufgabe e) ist nicht so einfach und kann allenfalls weggelassen werden.</w:t>
      </w:r>
      <w:r w:rsidR="00870F8B">
        <w:rPr>
          <w:i/>
          <w:lang w:val="de-DE" w:eastAsia="de-DE"/>
        </w:rPr>
        <w:t xml:space="preserve"> Man zeichnet zuerst einen Kreis und kann dann die Punkte des Vierecks direkt auf den Kreis setzen (sie sind dann nur noch auf dem Kreis verschiebbar). Damit schneiden sich die Mittelsenkrechten immer in einem Punkt. </w:t>
      </w:r>
    </w:p>
    <w:p w14:paraId="23B933E7" w14:textId="77777777" w:rsidR="001A744F" w:rsidRDefault="001A744F" w:rsidP="001A744F">
      <w:pPr>
        <w:rPr>
          <w:i/>
          <w:lang w:val="de-DE" w:eastAsia="de-DE"/>
        </w:rPr>
      </w:pPr>
      <w:r>
        <w:rPr>
          <w:i/>
          <w:lang w:val="de-DE" w:eastAsia="de-DE"/>
        </w:rPr>
        <w:t>Zeitbedarf: a) – d) ca. 15 Minuten, e) ca. 10-30 Minuten (je nach „Einsichtsgeschwindigkeit“)</w:t>
      </w:r>
    </w:p>
    <w:p w14:paraId="1308E62F" w14:textId="77777777" w:rsidR="008C2A2B" w:rsidRDefault="008C2A2B" w:rsidP="008D1EB5">
      <w:pPr>
        <w:pStyle w:val="Liste3"/>
        <w:numPr>
          <w:ilvl w:val="3"/>
          <w:numId w:val="11"/>
        </w:numPr>
        <w:spacing w:before="480" w:after="120"/>
        <w:ind w:left="284" w:hanging="284"/>
        <w:contextualSpacing w:val="0"/>
        <w:rPr>
          <w:lang w:val="de-DE" w:eastAsia="de-DE"/>
        </w:rPr>
      </w:pPr>
      <w:r>
        <w:rPr>
          <w:lang w:val="de-DE" w:eastAsia="de-DE"/>
        </w:rPr>
        <w:t>Winkelhalbierende</w:t>
      </w:r>
    </w:p>
    <w:p w14:paraId="57735491" w14:textId="77777777" w:rsidR="00354B82" w:rsidRDefault="00354B82" w:rsidP="008C2A2B">
      <w:pPr>
        <w:pStyle w:val="Liste3"/>
        <w:numPr>
          <w:ilvl w:val="0"/>
          <w:numId w:val="0"/>
        </w:numPr>
        <w:spacing w:after="120"/>
        <w:ind w:left="284"/>
        <w:contextualSpacing w:val="0"/>
        <w:rPr>
          <w:lang w:val="de-DE" w:eastAsia="de-DE"/>
        </w:rPr>
      </w:pPr>
      <w:r>
        <w:rPr>
          <w:lang w:val="de-DE" w:eastAsia="de-DE"/>
        </w:rPr>
        <w:t>Öffne die Datei Vierecke5_Winkelhalbierende.ggb.</w:t>
      </w:r>
    </w:p>
    <w:p w14:paraId="7E80210E" w14:textId="77777777" w:rsidR="00081C92" w:rsidRDefault="00354B82" w:rsidP="008C2A2B">
      <w:pPr>
        <w:pStyle w:val="Liste3"/>
        <w:numPr>
          <w:ilvl w:val="0"/>
          <w:numId w:val="34"/>
        </w:numPr>
        <w:spacing w:before="120" w:after="120"/>
        <w:ind w:left="641" w:hanging="357"/>
        <w:contextualSpacing w:val="0"/>
        <w:rPr>
          <w:lang w:val="de-DE" w:eastAsia="de-DE"/>
        </w:rPr>
      </w:pPr>
      <w:r>
        <w:rPr>
          <w:lang w:val="de-DE" w:eastAsia="de-DE"/>
        </w:rPr>
        <w:t xml:space="preserve">Zeichne ein allgemeines Viereck. Erstelle in jedem Eckpunkt die Winkelhalbierende, indem du </w:t>
      </w:r>
      <w:r w:rsidR="00081C92">
        <w:rPr>
          <w:lang w:val="de-DE" w:eastAsia="de-DE"/>
        </w:rPr>
        <w:t xml:space="preserve">das Werkzeug „Winkelhalbierende“ anwählst und dann </w:t>
      </w:r>
      <w:r>
        <w:rPr>
          <w:lang w:val="de-DE" w:eastAsia="de-DE"/>
        </w:rPr>
        <w:t>drei Punkte anklickst, wovon der mittlere der Punkt ist, durch den di</w:t>
      </w:r>
      <w:r w:rsidR="00F41C8D">
        <w:rPr>
          <w:lang w:val="de-DE" w:eastAsia="de-DE"/>
        </w:rPr>
        <w:t>e Winkelhalbierende gehen soll (Scheitel des Winkels).</w:t>
      </w:r>
    </w:p>
    <w:p w14:paraId="148102E3" w14:textId="77777777" w:rsidR="00354B82" w:rsidRDefault="00354B82" w:rsidP="008C2A2B">
      <w:pPr>
        <w:pStyle w:val="Liste3"/>
        <w:numPr>
          <w:ilvl w:val="0"/>
          <w:numId w:val="34"/>
        </w:numPr>
        <w:spacing w:before="120" w:after="120"/>
        <w:ind w:left="641" w:hanging="357"/>
        <w:contextualSpacing w:val="0"/>
        <w:rPr>
          <w:lang w:val="de-DE" w:eastAsia="de-DE"/>
        </w:rPr>
      </w:pPr>
      <w:r>
        <w:rPr>
          <w:lang w:val="de-DE" w:eastAsia="de-DE"/>
        </w:rPr>
        <w:t>Ziehe wiederum solange an den Eckpunkten, bis die Winkelhalbierenden sich in einem Punkt schneiden und markiere diesen Punkt (zwei Winkelhalbierende schneiden).</w:t>
      </w:r>
    </w:p>
    <w:p w14:paraId="3458680D" w14:textId="77777777" w:rsidR="00354B82" w:rsidRDefault="00354B82" w:rsidP="008C2A2B">
      <w:pPr>
        <w:pStyle w:val="Liste3"/>
        <w:numPr>
          <w:ilvl w:val="0"/>
          <w:numId w:val="34"/>
        </w:numPr>
        <w:spacing w:before="120" w:after="120"/>
        <w:ind w:left="641" w:hanging="357"/>
        <w:contextualSpacing w:val="0"/>
        <w:rPr>
          <w:lang w:val="de-DE" w:eastAsia="de-DE"/>
        </w:rPr>
      </w:pPr>
      <w:r>
        <w:rPr>
          <w:lang w:val="de-DE" w:eastAsia="de-DE"/>
        </w:rPr>
        <w:t>Welche Feststellung zwischen diesem Punkt und den Seiten des Vierecks kannst du machen?</w:t>
      </w:r>
      <w:r w:rsidR="007E07BA">
        <w:rPr>
          <w:lang w:val="de-DE" w:eastAsia="de-DE"/>
        </w:rPr>
        <w:t xml:space="preserve"> (Wiederum ist messen möglich.)</w:t>
      </w:r>
    </w:p>
    <w:p w14:paraId="3E9C8D4B" w14:textId="77777777" w:rsidR="008C2A2B" w:rsidRDefault="008E110B" w:rsidP="008C2A2B">
      <w:pPr>
        <w:pStyle w:val="Liste3"/>
        <w:numPr>
          <w:ilvl w:val="0"/>
          <w:numId w:val="34"/>
        </w:numPr>
        <w:spacing w:before="120" w:after="120"/>
        <w:ind w:left="641" w:hanging="357"/>
        <w:contextualSpacing w:val="0"/>
        <w:rPr>
          <w:lang w:val="de-DE" w:eastAsia="de-DE"/>
        </w:rPr>
      </w:pPr>
      <w:r>
        <w:rPr>
          <w:lang w:val="de-DE" w:eastAsia="de-DE"/>
        </w:rPr>
        <w:t xml:space="preserve">Kannst du deine Feststellung erklären? </w:t>
      </w:r>
      <w:r w:rsidR="007E07BA">
        <w:rPr>
          <w:lang w:val="de-DE" w:eastAsia="de-DE"/>
        </w:rPr>
        <w:t>Ist es wieder möglich, eine geometrische Figur irgendwie einzupassen?</w:t>
      </w:r>
    </w:p>
    <w:p w14:paraId="16E55688" w14:textId="77777777" w:rsidR="00C061DA" w:rsidRDefault="007E07BA" w:rsidP="00C061DA">
      <w:pPr>
        <w:pStyle w:val="Liste3"/>
        <w:numPr>
          <w:ilvl w:val="0"/>
          <w:numId w:val="34"/>
        </w:numPr>
        <w:spacing w:before="120" w:after="120"/>
        <w:ind w:left="641" w:hanging="357"/>
        <w:contextualSpacing w:val="0"/>
        <w:rPr>
          <w:lang w:val="de-DE" w:eastAsia="de-DE"/>
        </w:rPr>
      </w:pPr>
      <w:r w:rsidRPr="008C2A2B">
        <w:rPr>
          <w:lang w:val="de-DE" w:eastAsia="de-DE"/>
        </w:rPr>
        <w:t>Drucke die Datei aus (Datei/Druckvorschau…)</w:t>
      </w:r>
    </w:p>
    <w:p w14:paraId="7735628A" w14:textId="77777777" w:rsidR="00183522" w:rsidRPr="00183522" w:rsidRDefault="00183522" w:rsidP="00183522">
      <w:pPr>
        <w:pStyle w:val="Liste3"/>
        <w:numPr>
          <w:ilvl w:val="0"/>
          <w:numId w:val="0"/>
        </w:numPr>
        <w:spacing w:before="120" w:after="120"/>
        <w:contextualSpacing w:val="0"/>
        <w:rPr>
          <w:lang w:val="de-DE" w:eastAsia="de-DE"/>
        </w:rPr>
      </w:pPr>
    </w:p>
    <w:p w14:paraId="56123EBE" w14:textId="77777777" w:rsidR="00C061DA" w:rsidRPr="006D491D" w:rsidRDefault="00C061DA" w:rsidP="00C061DA">
      <w:pPr>
        <w:pStyle w:val="berschrift4"/>
        <w:rPr>
          <w:i/>
        </w:rPr>
      </w:pPr>
      <w:r w:rsidRPr="006D491D">
        <w:rPr>
          <w:i/>
        </w:rPr>
        <w:t>Lehrerkommentar</w:t>
      </w:r>
    </w:p>
    <w:p w14:paraId="14FDED8C" w14:textId="77777777" w:rsidR="00C061DA" w:rsidRDefault="00C061DA" w:rsidP="00C061DA">
      <w:pPr>
        <w:rPr>
          <w:i/>
          <w:lang w:val="de-DE" w:eastAsia="de-DE"/>
        </w:rPr>
      </w:pPr>
      <w:r>
        <w:rPr>
          <w:i/>
          <w:lang w:val="de-DE" w:eastAsia="de-DE"/>
        </w:rPr>
        <w:t>Aufgabe</w:t>
      </w:r>
      <w:r w:rsidR="00855D00">
        <w:rPr>
          <w:i/>
          <w:lang w:val="de-DE" w:eastAsia="de-DE"/>
        </w:rPr>
        <w:t xml:space="preserve"> 6 </w:t>
      </w:r>
      <w:r>
        <w:rPr>
          <w:i/>
          <w:lang w:val="de-DE" w:eastAsia="de-DE"/>
        </w:rPr>
        <w:t xml:space="preserve"> funktioniert analog zur Aufgabe</w:t>
      </w:r>
      <w:r w:rsidR="00855D00">
        <w:rPr>
          <w:i/>
          <w:lang w:val="de-DE" w:eastAsia="de-DE"/>
        </w:rPr>
        <w:t xml:space="preserve"> 5, diesmal geht es allerdings um den Inkreis. Die Umkehraufgabe ist hier zu schwierig, deshalb wurde sie weggelassen. Um den Inkreis genau zu zeichnen, müssen die Schüler das Werkzeug „Senkrechte Gerade“ und danach „Schneide zwei Linien“ verwenden. Allenfalls muss man sie in diesem Punkt darauf hinweisen, dass </w:t>
      </w:r>
      <w:r w:rsidR="008E110B">
        <w:rPr>
          <w:i/>
          <w:lang w:val="de-DE" w:eastAsia="de-DE"/>
        </w:rPr>
        <w:t>GeoGebra</w:t>
      </w:r>
      <w:r w:rsidR="00855D00">
        <w:rPr>
          <w:i/>
          <w:lang w:val="de-DE" w:eastAsia="de-DE"/>
        </w:rPr>
        <w:t xml:space="preserve"> nicht automatisch Schnittpunkte erkennt, sondern dass man diese selber konstruieren muss.</w:t>
      </w:r>
      <w:r w:rsidR="00565C06">
        <w:rPr>
          <w:i/>
          <w:lang w:val="de-DE" w:eastAsia="de-DE"/>
        </w:rPr>
        <w:t xml:space="preserve"> </w:t>
      </w:r>
      <w:r>
        <w:rPr>
          <w:i/>
          <w:lang w:val="de-DE" w:eastAsia="de-DE"/>
        </w:rPr>
        <w:t xml:space="preserve">Zeitbedarf: a) – </w:t>
      </w:r>
      <w:r w:rsidR="00081C92">
        <w:rPr>
          <w:i/>
          <w:lang w:val="de-DE" w:eastAsia="de-DE"/>
        </w:rPr>
        <w:t>e</w:t>
      </w:r>
      <w:r>
        <w:rPr>
          <w:i/>
          <w:lang w:val="de-DE" w:eastAsia="de-DE"/>
        </w:rPr>
        <w:t>) ca. 15 Minuten</w:t>
      </w:r>
      <w:r w:rsidR="00081C92">
        <w:rPr>
          <w:i/>
          <w:lang w:val="de-DE" w:eastAsia="de-DE"/>
        </w:rPr>
        <w:t>.</w:t>
      </w:r>
    </w:p>
    <w:p w14:paraId="6C8EC443" w14:textId="77777777" w:rsidR="00152D75" w:rsidRDefault="00152D75" w:rsidP="00183522">
      <w:pPr>
        <w:pStyle w:val="berschrift3"/>
      </w:pPr>
      <w:r>
        <w:t>Weiterführende Aufträge</w:t>
      </w:r>
    </w:p>
    <w:p w14:paraId="375C91AC" w14:textId="2198DF1A" w:rsidR="005718BC" w:rsidRPr="005718BC" w:rsidRDefault="008E110B" w:rsidP="0002426B">
      <w:pPr>
        <w:pStyle w:val="Liste3"/>
        <w:numPr>
          <w:ilvl w:val="0"/>
          <w:numId w:val="0"/>
        </w:numPr>
        <w:rPr>
          <w:lang w:val="de-DE" w:eastAsia="de-DE"/>
        </w:rPr>
      </w:pPr>
      <w:r>
        <w:rPr>
          <w:lang w:val="de-DE" w:eastAsia="de-DE"/>
        </w:rPr>
        <w:t>Als weiterführende Aufträge (die jedoch etwas schwieriger sind und evtl. grössere Betreuung durch die Lehrperson erfordern) können</w:t>
      </w:r>
      <w:r w:rsidR="0002426B">
        <w:rPr>
          <w:lang w:val="de-DE" w:eastAsia="de-DE"/>
        </w:rPr>
        <w:t xml:space="preserve"> Aufgaben aus der Lernumgebung </w:t>
      </w:r>
      <w:r w:rsidRPr="0002426B">
        <w:rPr>
          <w:i/>
          <w:lang w:val="de-DE" w:eastAsia="de-DE"/>
        </w:rPr>
        <w:t>Parallelogramme</w:t>
      </w:r>
      <w:r w:rsidR="0002426B" w:rsidRPr="0002426B">
        <w:rPr>
          <w:i/>
          <w:lang w:val="de-DE" w:eastAsia="de-DE"/>
        </w:rPr>
        <w:t xml:space="preserve"> und Dreiecke</w:t>
      </w:r>
      <w:r w:rsidR="0002426B">
        <w:rPr>
          <w:lang w:val="de-DE" w:eastAsia="de-DE"/>
        </w:rPr>
        <w:t xml:space="preserve"> aus dem Lehrmittel </w:t>
      </w:r>
      <w:r w:rsidR="0002426B" w:rsidRPr="0002426B">
        <w:rPr>
          <w:i/>
          <w:lang w:val="de-DE" w:eastAsia="de-DE"/>
        </w:rPr>
        <w:t>mathbuch 1</w:t>
      </w:r>
      <w:r w:rsidR="0002426B">
        <w:rPr>
          <w:lang w:val="de-DE" w:eastAsia="de-DE"/>
        </w:rPr>
        <w:t xml:space="preserve">, aufbereitet im Heft </w:t>
      </w:r>
      <w:r w:rsidRPr="0002426B">
        <w:rPr>
          <w:i/>
          <w:lang w:val="de-DE" w:eastAsia="de-DE"/>
        </w:rPr>
        <w:t>Impulse zum Computereinsatz</w:t>
      </w:r>
      <w:bookmarkStart w:id="0" w:name="_GoBack"/>
      <w:bookmarkEnd w:id="0"/>
      <w:r>
        <w:rPr>
          <w:lang w:val="de-DE" w:eastAsia="de-DE"/>
        </w:rPr>
        <w:t xml:space="preserve"> aus dem Klett</w:t>
      </w:r>
      <w:r w:rsidR="00F41C8D">
        <w:rPr>
          <w:lang w:val="de-DE" w:eastAsia="de-DE"/>
        </w:rPr>
        <w:t xml:space="preserve"> V</w:t>
      </w:r>
      <w:r>
        <w:rPr>
          <w:lang w:val="de-DE" w:eastAsia="de-DE"/>
        </w:rPr>
        <w:t xml:space="preserve">erlag verwendet werden. </w:t>
      </w:r>
      <w:r w:rsidR="00183522">
        <w:rPr>
          <w:lang w:val="de-DE" w:eastAsia="de-DE"/>
        </w:rPr>
        <w:t>Dort steht vor allem das Thema Flächenberechnung von Vierecken im Vordergrund.</w:t>
      </w:r>
    </w:p>
    <w:sectPr w:rsidR="005718BC" w:rsidRPr="005718BC" w:rsidSect="0002426B">
      <w:headerReference w:type="default" r:id="rId14"/>
      <w:footerReference w:type="default" r:id="rId15"/>
      <w:pgSz w:w="11906" w:h="16838"/>
      <w:pgMar w:top="1388" w:right="1417" w:bottom="1134" w:left="1417" w:header="708" w:footer="6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DE627" w14:textId="77777777" w:rsidR="00565C06" w:rsidRDefault="00565C06" w:rsidP="00783ABF">
      <w:pPr>
        <w:spacing w:after="0" w:line="240" w:lineRule="auto"/>
      </w:pPr>
      <w:r>
        <w:separator/>
      </w:r>
    </w:p>
  </w:endnote>
  <w:endnote w:type="continuationSeparator" w:id="0">
    <w:p w14:paraId="01F0975D" w14:textId="77777777" w:rsidR="00565C06" w:rsidRDefault="00565C06" w:rsidP="0078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wis721 BT">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wis721 Hv B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wis721 Md B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8ECE" w14:textId="20F90ACF" w:rsidR="00565C06" w:rsidRPr="0002426B" w:rsidRDefault="0002426B" w:rsidP="0002426B">
    <w:pPr>
      <w:pStyle w:val="Fuzeile"/>
      <w:jc w:val="right"/>
      <w:rPr>
        <w:sz w:val="12"/>
        <w:szCs w:val="12"/>
      </w:rPr>
    </w:pPr>
    <w:r>
      <w:rPr>
        <w:sz w:val="12"/>
        <w:szCs w:val="12"/>
      </w:rPr>
      <w:t>17.4.17</w:t>
    </w:r>
    <w:r w:rsidR="00565C06" w:rsidRPr="004D1D9B">
      <w:rPr>
        <w:sz w:val="12"/>
        <w:szCs w:val="12"/>
      </w:rPr>
      <w:t xml:space="preserve"> M. Lacher</w:t>
    </w:r>
    <w:r>
      <w:rPr>
        <w:sz w:val="12"/>
        <w:szCs w:val="12"/>
      </w:rPr>
      <w:t xml:space="preserve">, </w:t>
    </w:r>
    <w:hyperlink r:id="rId1" w:history="1">
      <w:r w:rsidRPr="00F75D3C">
        <w:rPr>
          <w:rStyle w:val="Link"/>
          <w:sz w:val="12"/>
          <w:szCs w:val="12"/>
        </w:rPr>
        <w:t>martin.lacher@phlu.ch</w:t>
      </w:r>
    </w:hyperlink>
    <w:r>
      <w:rPr>
        <w:sz w:val="12"/>
        <w:szCs w:val="1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9A3F0" w14:textId="77777777" w:rsidR="00565C06" w:rsidRDefault="00565C06" w:rsidP="00783ABF">
      <w:pPr>
        <w:spacing w:after="0" w:line="240" w:lineRule="auto"/>
      </w:pPr>
      <w:r>
        <w:separator/>
      </w:r>
    </w:p>
  </w:footnote>
  <w:footnote w:type="continuationSeparator" w:id="0">
    <w:p w14:paraId="71F7A701" w14:textId="77777777" w:rsidR="00565C06" w:rsidRDefault="00565C06" w:rsidP="00783A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9482" w14:textId="77777777" w:rsidR="00565C06" w:rsidRPr="00362E02" w:rsidRDefault="00565C06" w:rsidP="002E7EB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595959" w:themeFill="text1" w:themeFillTint="A6"/>
      <w:tabs>
        <w:tab w:val="right" w:pos="9072"/>
      </w:tabs>
      <w:spacing w:after="0" w:line="240" w:lineRule="auto"/>
      <w:rPr>
        <w:rFonts w:ascii="Swis721 Hv BT" w:hAnsi="Swis721 Hv BT"/>
        <w:color w:val="FFFFFF" w:themeColor="background1"/>
        <w:sz w:val="28"/>
        <w:szCs w:val="28"/>
      </w:rPr>
    </w:pPr>
    <w:r>
      <w:rPr>
        <w:rFonts w:ascii="Swis721 Hv BT" w:hAnsi="Swis721 Hv BT"/>
        <w:color w:val="FFFFFF" w:themeColor="background1"/>
        <w:sz w:val="28"/>
        <w:szCs w:val="28"/>
      </w:rPr>
      <w:t>Eigenschaften von Vierecken</w:t>
    </w:r>
    <w:r>
      <w:rPr>
        <w:rFonts w:ascii="Swis721 Hv BT" w:hAnsi="Swis721 Hv BT"/>
        <w:color w:val="FFFFFF" w:themeColor="background1"/>
        <w:sz w:val="28"/>
        <w:szCs w:val="28"/>
      </w:rPr>
      <w:tab/>
    </w:r>
    <w:r w:rsidRPr="00C55F26">
      <w:rPr>
        <w:rFonts w:ascii="Swis721 Hv BT" w:hAnsi="Swis721 Hv BT"/>
        <w:color w:val="FFFFFF" w:themeColor="background1"/>
        <w:sz w:val="20"/>
        <w:szCs w:val="20"/>
      </w:rPr>
      <w:fldChar w:fldCharType="begin"/>
    </w:r>
    <w:r w:rsidRPr="00C55F26">
      <w:rPr>
        <w:rFonts w:ascii="Swis721 Hv BT" w:hAnsi="Swis721 Hv BT"/>
        <w:color w:val="FFFFFF" w:themeColor="background1"/>
        <w:sz w:val="20"/>
        <w:szCs w:val="20"/>
      </w:rPr>
      <w:instrText xml:space="preserve"> PAGE  \* Arabic  \* MERGEFORMAT </w:instrText>
    </w:r>
    <w:r w:rsidRPr="00C55F26">
      <w:rPr>
        <w:rFonts w:ascii="Swis721 Hv BT" w:hAnsi="Swis721 Hv BT"/>
        <w:color w:val="FFFFFF" w:themeColor="background1"/>
        <w:sz w:val="20"/>
        <w:szCs w:val="20"/>
      </w:rPr>
      <w:fldChar w:fldCharType="separate"/>
    </w:r>
    <w:r w:rsidR="00146515">
      <w:rPr>
        <w:rFonts w:ascii="Swis721 Hv BT" w:hAnsi="Swis721 Hv BT"/>
        <w:noProof/>
        <w:color w:val="FFFFFF" w:themeColor="background1"/>
        <w:sz w:val="20"/>
        <w:szCs w:val="20"/>
      </w:rPr>
      <w:t>8</w:t>
    </w:r>
    <w:r w:rsidRPr="00C55F26">
      <w:rPr>
        <w:rFonts w:ascii="Swis721 Hv BT" w:hAnsi="Swis721 Hv BT"/>
        <w:color w:val="FFFFFF" w:themeColor="background1"/>
        <w:sz w:val="20"/>
        <w:szCs w:val="20"/>
      </w:rPr>
      <w:fldChar w:fldCharType="end"/>
    </w:r>
    <w:r w:rsidRPr="00C55F26">
      <w:rPr>
        <w:rFonts w:ascii="Swis721 Hv BT" w:hAnsi="Swis721 Hv BT"/>
        <w:color w:val="FFFFFF" w:themeColor="background1"/>
        <w:sz w:val="20"/>
        <w:szCs w:val="20"/>
      </w:rPr>
      <w:t>/</w:t>
    </w:r>
    <w:r w:rsidR="00146515">
      <w:fldChar w:fldCharType="begin"/>
    </w:r>
    <w:r w:rsidR="00146515">
      <w:instrText xml:space="preserve"> NUMPAGES  \* Arabic  \* MERGEFORMAT </w:instrText>
    </w:r>
    <w:r w:rsidR="00146515">
      <w:fldChar w:fldCharType="separate"/>
    </w:r>
    <w:r w:rsidR="00146515" w:rsidRPr="00146515">
      <w:rPr>
        <w:rFonts w:ascii="Swis721 Hv BT" w:hAnsi="Swis721 Hv BT"/>
        <w:noProof/>
        <w:color w:val="FFFFFF" w:themeColor="background1"/>
        <w:sz w:val="20"/>
        <w:szCs w:val="20"/>
      </w:rPr>
      <w:t>9</w:t>
    </w:r>
    <w:r w:rsidR="00146515">
      <w:rPr>
        <w:rFonts w:ascii="Swis721 Hv BT" w:hAnsi="Swis721 Hv BT"/>
        <w:noProof/>
        <w:color w:val="FFFFFF" w:themeColor="background1"/>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34339"/>
    <w:multiLevelType w:val="hybridMultilevel"/>
    <w:tmpl w:val="8A764486"/>
    <w:lvl w:ilvl="0" w:tplc="084CD096">
      <w:start w:val="1"/>
      <w:numFmt w:val="bullet"/>
      <w:lvlText w:val="-"/>
      <w:lvlJc w:val="left"/>
      <w:pPr>
        <w:ind w:left="720" w:hanging="360"/>
      </w:pPr>
      <w:rPr>
        <w:rFonts w:ascii="Swis721 BT" w:eastAsia="Calibri" w:hAnsi="Swis721 B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C8C041F"/>
    <w:multiLevelType w:val="hybridMultilevel"/>
    <w:tmpl w:val="20D0294E"/>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1FE705C1"/>
    <w:multiLevelType w:val="hybridMultilevel"/>
    <w:tmpl w:val="BE987A1E"/>
    <w:lvl w:ilvl="0" w:tplc="08070017">
      <w:start w:val="1"/>
      <w:numFmt w:val="lowerLetter"/>
      <w:lvlText w:val="%1)"/>
      <w:lvlJc w:val="left"/>
      <w:pPr>
        <w:ind w:left="360" w:hanging="360"/>
      </w:pPr>
      <w:rPr>
        <w:rFonts w:hint="default"/>
      </w:rPr>
    </w:lvl>
    <w:lvl w:ilvl="1" w:tplc="0807001B">
      <w:start w:val="1"/>
      <w:numFmt w:val="lowerRoman"/>
      <w:lvlText w:val="%2."/>
      <w:lvlJc w:val="righ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34B07FE5"/>
    <w:multiLevelType w:val="hybridMultilevel"/>
    <w:tmpl w:val="AFE45838"/>
    <w:lvl w:ilvl="0" w:tplc="0CBE1F84">
      <w:start w:val="1"/>
      <w:numFmt w:val="lowerLetter"/>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0B108E3"/>
    <w:multiLevelType w:val="hybridMultilevel"/>
    <w:tmpl w:val="B1161AB2"/>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40F12510"/>
    <w:multiLevelType w:val="hybridMultilevel"/>
    <w:tmpl w:val="0742EADE"/>
    <w:lvl w:ilvl="0" w:tplc="08070017">
      <w:start w:val="1"/>
      <w:numFmt w:val="lowerLetter"/>
      <w:lvlText w:val="%1)"/>
      <w:lvlJc w:val="left"/>
      <w:pPr>
        <w:ind w:left="360" w:hanging="360"/>
      </w:pPr>
      <w:rPr>
        <w:rFonts w:hint="default"/>
      </w:rPr>
    </w:lvl>
    <w:lvl w:ilvl="1" w:tplc="08070013">
      <w:start w:val="1"/>
      <w:numFmt w:val="upperRoman"/>
      <w:lvlText w:val="%2."/>
      <w:lvlJc w:val="righ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42225567"/>
    <w:multiLevelType w:val="hybridMultilevel"/>
    <w:tmpl w:val="E2822012"/>
    <w:lvl w:ilvl="0" w:tplc="72B4CB1E">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7">
    <w:nsid w:val="439454BA"/>
    <w:multiLevelType w:val="hybridMultilevel"/>
    <w:tmpl w:val="B5EE156C"/>
    <w:lvl w:ilvl="0" w:tplc="AE14D1F8">
      <w:start w:val="1"/>
      <w:numFmt w:val="bullet"/>
      <w:lvlText w:val="-"/>
      <w:lvlJc w:val="left"/>
      <w:pPr>
        <w:ind w:left="360" w:hanging="360"/>
      </w:pPr>
      <w:rPr>
        <w:rFonts w:ascii="Swis721 BT" w:eastAsia="Calibri" w:hAnsi="Swis721 BT"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45807DB6"/>
    <w:multiLevelType w:val="hybridMultilevel"/>
    <w:tmpl w:val="A75CF0A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45BC7B9F"/>
    <w:multiLevelType w:val="hybridMultilevel"/>
    <w:tmpl w:val="CF1AB2DA"/>
    <w:lvl w:ilvl="0" w:tplc="2698F200">
      <w:start w:val="1"/>
      <w:numFmt w:val="lowerLetter"/>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62B16A8"/>
    <w:multiLevelType w:val="hybridMultilevel"/>
    <w:tmpl w:val="2632AF36"/>
    <w:lvl w:ilvl="0" w:tplc="508C8EFE">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1">
    <w:nsid w:val="474D0C11"/>
    <w:multiLevelType w:val="multilevel"/>
    <w:tmpl w:val="92E606B2"/>
    <w:lvl w:ilvl="0">
      <w:start w:val="1"/>
      <w:numFmt w:val="upperLetter"/>
      <w:lvlText w:val="%1."/>
      <w:lvlJc w:val="left"/>
      <w:pPr>
        <w:tabs>
          <w:tab w:val="num" w:pos="397"/>
        </w:tabs>
        <w:ind w:left="397" w:hanging="397"/>
      </w:pPr>
      <w:rPr>
        <w:rFonts w:hint="default"/>
      </w:rPr>
    </w:lvl>
    <w:lvl w:ilvl="1">
      <w:start w:val="1"/>
      <w:numFmt w:val="decimal"/>
      <w:pStyle w:val="Liste2"/>
      <w:lvlText w:val="%1%2."/>
      <w:lvlJc w:val="left"/>
      <w:pPr>
        <w:tabs>
          <w:tab w:val="num" w:pos="851"/>
        </w:tabs>
        <w:ind w:left="851" w:hanging="454"/>
      </w:pPr>
      <w:rPr>
        <w:rFonts w:hint="default"/>
      </w:rPr>
    </w:lvl>
    <w:lvl w:ilvl="2">
      <w:start w:val="1"/>
      <w:numFmt w:val="decimal"/>
      <w:pStyle w:val="Liste3"/>
      <w:lvlText w:val="%1%2.%3."/>
      <w:lvlJc w:val="right"/>
      <w:pPr>
        <w:tabs>
          <w:tab w:val="num" w:pos="2325"/>
        </w:tabs>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4E63DD5"/>
    <w:multiLevelType w:val="hybridMultilevel"/>
    <w:tmpl w:val="AC9209A4"/>
    <w:lvl w:ilvl="0" w:tplc="08070017">
      <w:start w:val="1"/>
      <w:numFmt w:val="lowerLetter"/>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6220FD2"/>
    <w:multiLevelType w:val="hybridMultilevel"/>
    <w:tmpl w:val="6FFEFE30"/>
    <w:lvl w:ilvl="0" w:tplc="6CCEBAA2">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97A767E"/>
    <w:multiLevelType w:val="hybridMultilevel"/>
    <w:tmpl w:val="123863E4"/>
    <w:lvl w:ilvl="0" w:tplc="F844FC7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5">
    <w:nsid w:val="5BDB2923"/>
    <w:multiLevelType w:val="hybridMultilevel"/>
    <w:tmpl w:val="9C82924E"/>
    <w:lvl w:ilvl="0" w:tplc="2BE8D5BA">
      <w:start w:val="1"/>
      <w:numFmt w:val="lowerLetter"/>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BE815F1"/>
    <w:multiLevelType w:val="hybridMultilevel"/>
    <w:tmpl w:val="3EDA7E4E"/>
    <w:lvl w:ilvl="0" w:tplc="CFFA280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7">
    <w:nsid w:val="5FD10D47"/>
    <w:multiLevelType w:val="hybridMultilevel"/>
    <w:tmpl w:val="9D5A2044"/>
    <w:lvl w:ilvl="0" w:tplc="4C6665AA">
      <w:start w:val="1"/>
      <w:numFmt w:val="bullet"/>
      <w:lvlText w:val="-"/>
      <w:lvlJc w:val="left"/>
      <w:pPr>
        <w:ind w:left="720" w:hanging="360"/>
      </w:pPr>
      <w:rPr>
        <w:rFonts w:ascii="Swis721 BT" w:eastAsia="Calibri" w:hAnsi="Swis721 B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1960D96"/>
    <w:multiLevelType w:val="hybridMultilevel"/>
    <w:tmpl w:val="E2FED324"/>
    <w:lvl w:ilvl="0" w:tplc="08070017">
      <w:start w:val="1"/>
      <w:numFmt w:val="lowerLetter"/>
      <w:lvlText w:val="%1)"/>
      <w:lvlJc w:val="left"/>
      <w:pPr>
        <w:ind w:left="360" w:hanging="360"/>
      </w:pPr>
      <w:rPr>
        <w:rFonts w:hint="default"/>
      </w:rPr>
    </w:lvl>
    <w:lvl w:ilvl="1" w:tplc="08070013">
      <w:start w:val="1"/>
      <w:numFmt w:val="upperRoman"/>
      <w:lvlText w:val="%2."/>
      <w:lvlJc w:val="righ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61BC44CE"/>
    <w:multiLevelType w:val="hybridMultilevel"/>
    <w:tmpl w:val="51D8659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629B1C00"/>
    <w:multiLevelType w:val="hybridMultilevel"/>
    <w:tmpl w:val="64CEC40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63712DCC"/>
    <w:multiLevelType w:val="hybridMultilevel"/>
    <w:tmpl w:val="3F4E1948"/>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6AEA7095"/>
    <w:multiLevelType w:val="hybridMultilevel"/>
    <w:tmpl w:val="8A56745A"/>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6DDD16C8"/>
    <w:multiLevelType w:val="hybridMultilevel"/>
    <w:tmpl w:val="A926BA58"/>
    <w:lvl w:ilvl="0" w:tplc="7234D450">
      <w:start w:val="1"/>
      <w:numFmt w:val="decimal"/>
      <w:pStyle w:val="berschrift2"/>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9"/>
  </w:num>
  <w:num w:numId="2">
    <w:abstractNumId w:val="8"/>
  </w:num>
  <w:num w:numId="3">
    <w:abstractNumId w:val="23"/>
  </w:num>
  <w:num w:numId="4">
    <w:abstractNumId w:val="4"/>
  </w:num>
  <w:num w:numId="5">
    <w:abstractNumId w:val="18"/>
  </w:num>
  <w:num w:numId="6">
    <w:abstractNumId w:val="20"/>
  </w:num>
  <w:num w:numId="7">
    <w:abstractNumId w:val="21"/>
  </w:num>
  <w:num w:numId="8">
    <w:abstractNumId w:val="22"/>
  </w:num>
  <w:num w:numId="9">
    <w:abstractNumId w:val="2"/>
  </w:num>
  <w:num w:numId="10">
    <w:abstractNumId w:val="5"/>
  </w:num>
  <w:num w:numId="11">
    <w:abstractNumId w:val="11"/>
  </w:num>
  <w:num w:numId="12">
    <w:abstractNumId w:val="17"/>
  </w:num>
  <w:num w:numId="13">
    <w:abstractNumId w:val="12"/>
  </w:num>
  <w:num w:numId="14">
    <w:abstractNumId w:val="0"/>
  </w:num>
  <w:num w:numId="15">
    <w:abstractNumId w:val="14"/>
  </w:num>
  <w:num w:numId="16">
    <w:abstractNumId w:val="6"/>
  </w:num>
  <w:num w:numId="17">
    <w:abstractNumId w:val="16"/>
  </w:num>
  <w:num w:numId="18">
    <w:abstractNumId w:val="11"/>
  </w:num>
  <w:num w:numId="19">
    <w:abstractNumId w:val="10"/>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5"/>
  </w:num>
  <w:num w:numId="30">
    <w:abstractNumId w:val="11"/>
  </w:num>
  <w:num w:numId="31">
    <w:abstractNumId w:val="11"/>
  </w:num>
  <w:num w:numId="32">
    <w:abstractNumId w:val="11"/>
  </w:num>
  <w:num w:numId="33">
    <w:abstractNumId w:val="3"/>
  </w:num>
  <w:num w:numId="34">
    <w:abstractNumId w:val="9"/>
  </w:num>
  <w:num w:numId="35">
    <w:abstractNumId w:val="11"/>
  </w:num>
  <w:num w:numId="36">
    <w:abstractNumId w:val="11"/>
  </w:num>
  <w:num w:numId="37">
    <w:abstractNumId w:val="11"/>
  </w:num>
  <w:num w:numId="38">
    <w:abstractNumId w:val="11"/>
  </w:num>
  <w:num w:numId="39">
    <w:abstractNumId w:val="11"/>
  </w:num>
  <w:num w:numId="40">
    <w:abstractNumId w:val="13"/>
  </w:num>
  <w:num w:numId="41">
    <w:abstractNumId w:val="11"/>
  </w:num>
  <w:num w:numId="42">
    <w:abstractNumId w:val="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43"/>
    <w:rsid w:val="000120DA"/>
    <w:rsid w:val="000124D0"/>
    <w:rsid w:val="00020695"/>
    <w:rsid w:val="0002426B"/>
    <w:rsid w:val="00024573"/>
    <w:rsid w:val="00027F3E"/>
    <w:rsid w:val="000320ED"/>
    <w:rsid w:val="00033ED8"/>
    <w:rsid w:val="00036D94"/>
    <w:rsid w:val="00043013"/>
    <w:rsid w:val="00044803"/>
    <w:rsid w:val="00044944"/>
    <w:rsid w:val="0004560A"/>
    <w:rsid w:val="00046FCE"/>
    <w:rsid w:val="00047734"/>
    <w:rsid w:val="00050DA8"/>
    <w:rsid w:val="000536FC"/>
    <w:rsid w:val="0006457A"/>
    <w:rsid w:val="00066F62"/>
    <w:rsid w:val="0007545A"/>
    <w:rsid w:val="00077A86"/>
    <w:rsid w:val="00081C92"/>
    <w:rsid w:val="00082E3B"/>
    <w:rsid w:val="000842D8"/>
    <w:rsid w:val="0008465E"/>
    <w:rsid w:val="000851E7"/>
    <w:rsid w:val="00085A10"/>
    <w:rsid w:val="00090B16"/>
    <w:rsid w:val="00090B43"/>
    <w:rsid w:val="000A7A16"/>
    <w:rsid w:val="000B7269"/>
    <w:rsid w:val="000C10C2"/>
    <w:rsid w:val="000C2950"/>
    <w:rsid w:val="000C4B23"/>
    <w:rsid w:val="000D0A1C"/>
    <w:rsid w:val="000D1E04"/>
    <w:rsid w:val="000E0B82"/>
    <w:rsid w:val="000E4F0D"/>
    <w:rsid w:val="000E7FF1"/>
    <w:rsid w:val="000F53C3"/>
    <w:rsid w:val="000F77CE"/>
    <w:rsid w:val="0011203A"/>
    <w:rsid w:val="00113A27"/>
    <w:rsid w:val="001160C0"/>
    <w:rsid w:val="001346E5"/>
    <w:rsid w:val="0013608F"/>
    <w:rsid w:val="00136E68"/>
    <w:rsid w:val="00142756"/>
    <w:rsid w:val="00143E70"/>
    <w:rsid w:val="00146515"/>
    <w:rsid w:val="00152D75"/>
    <w:rsid w:val="001549F4"/>
    <w:rsid w:val="001624DF"/>
    <w:rsid w:val="00163A0E"/>
    <w:rsid w:val="001644C1"/>
    <w:rsid w:val="00164BAD"/>
    <w:rsid w:val="001666B4"/>
    <w:rsid w:val="00172073"/>
    <w:rsid w:val="00174699"/>
    <w:rsid w:val="001761FB"/>
    <w:rsid w:val="001814BD"/>
    <w:rsid w:val="00183093"/>
    <w:rsid w:val="00183522"/>
    <w:rsid w:val="00183AB1"/>
    <w:rsid w:val="0018437D"/>
    <w:rsid w:val="00187B17"/>
    <w:rsid w:val="00191100"/>
    <w:rsid w:val="00195471"/>
    <w:rsid w:val="00196AD3"/>
    <w:rsid w:val="00196BDF"/>
    <w:rsid w:val="00196FBA"/>
    <w:rsid w:val="001A744F"/>
    <w:rsid w:val="001B2796"/>
    <w:rsid w:val="001B3A87"/>
    <w:rsid w:val="001B5107"/>
    <w:rsid w:val="001C0114"/>
    <w:rsid w:val="001C260F"/>
    <w:rsid w:val="001C40BB"/>
    <w:rsid w:val="001C7774"/>
    <w:rsid w:val="001D3A23"/>
    <w:rsid w:val="001D6B53"/>
    <w:rsid w:val="001D76A6"/>
    <w:rsid w:val="001E0F80"/>
    <w:rsid w:val="001E6C28"/>
    <w:rsid w:val="001E7251"/>
    <w:rsid w:val="001F166B"/>
    <w:rsid w:val="001F1CF4"/>
    <w:rsid w:val="001F5511"/>
    <w:rsid w:val="002006B0"/>
    <w:rsid w:val="00201CC7"/>
    <w:rsid w:val="0020462B"/>
    <w:rsid w:val="00210448"/>
    <w:rsid w:val="00213B3D"/>
    <w:rsid w:val="00213F3F"/>
    <w:rsid w:val="00214BD4"/>
    <w:rsid w:val="002163BD"/>
    <w:rsid w:val="00226917"/>
    <w:rsid w:val="00227EFC"/>
    <w:rsid w:val="0023001D"/>
    <w:rsid w:val="00230957"/>
    <w:rsid w:val="00231063"/>
    <w:rsid w:val="00231095"/>
    <w:rsid w:val="00235D81"/>
    <w:rsid w:val="00235E9C"/>
    <w:rsid w:val="00240C54"/>
    <w:rsid w:val="002528EF"/>
    <w:rsid w:val="00253698"/>
    <w:rsid w:val="0025562F"/>
    <w:rsid w:val="00255CB0"/>
    <w:rsid w:val="00263778"/>
    <w:rsid w:val="00266717"/>
    <w:rsid w:val="002703F9"/>
    <w:rsid w:val="00276774"/>
    <w:rsid w:val="00283BEB"/>
    <w:rsid w:val="002A5AEC"/>
    <w:rsid w:val="002B6DA4"/>
    <w:rsid w:val="002D30C9"/>
    <w:rsid w:val="002D3B44"/>
    <w:rsid w:val="002D3E2B"/>
    <w:rsid w:val="002D5695"/>
    <w:rsid w:val="002D6280"/>
    <w:rsid w:val="002E1FC5"/>
    <w:rsid w:val="002E5D18"/>
    <w:rsid w:val="002E73FE"/>
    <w:rsid w:val="002E7EB0"/>
    <w:rsid w:val="002F11A1"/>
    <w:rsid w:val="002F2E38"/>
    <w:rsid w:val="002F32A9"/>
    <w:rsid w:val="002F3E1C"/>
    <w:rsid w:val="002F5C68"/>
    <w:rsid w:val="00307D53"/>
    <w:rsid w:val="003116C9"/>
    <w:rsid w:val="00311FD3"/>
    <w:rsid w:val="00316F14"/>
    <w:rsid w:val="00317B81"/>
    <w:rsid w:val="0032354A"/>
    <w:rsid w:val="003238ED"/>
    <w:rsid w:val="003244E0"/>
    <w:rsid w:val="00324F67"/>
    <w:rsid w:val="00326188"/>
    <w:rsid w:val="00327C46"/>
    <w:rsid w:val="003318EC"/>
    <w:rsid w:val="00333C7F"/>
    <w:rsid w:val="00334751"/>
    <w:rsid w:val="003365D0"/>
    <w:rsid w:val="00340BA4"/>
    <w:rsid w:val="00344214"/>
    <w:rsid w:val="003475C0"/>
    <w:rsid w:val="00350787"/>
    <w:rsid w:val="00351F25"/>
    <w:rsid w:val="00354B82"/>
    <w:rsid w:val="00355F6A"/>
    <w:rsid w:val="00362E02"/>
    <w:rsid w:val="003646B5"/>
    <w:rsid w:val="00382052"/>
    <w:rsid w:val="00387CB4"/>
    <w:rsid w:val="003A052C"/>
    <w:rsid w:val="003A5B58"/>
    <w:rsid w:val="003A6A68"/>
    <w:rsid w:val="003B01F9"/>
    <w:rsid w:val="003B6454"/>
    <w:rsid w:val="003B7FDA"/>
    <w:rsid w:val="003C224D"/>
    <w:rsid w:val="003C44A7"/>
    <w:rsid w:val="003C685F"/>
    <w:rsid w:val="003D1188"/>
    <w:rsid w:val="003F1BED"/>
    <w:rsid w:val="003F1FDB"/>
    <w:rsid w:val="003F7D3F"/>
    <w:rsid w:val="00401EA5"/>
    <w:rsid w:val="004044BB"/>
    <w:rsid w:val="004078B5"/>
    <w:rsid w:val="00407FD3"/>
    <w:rsid w:val="00413E06"/>
    <w:rsid w:val="00415133"/>
    <w:rsid w:val="0041713B"/>
    <w:rsid w:val="00417548"/>
    <w:rsid w:val="004263AF"/>
    <w:rsid w:val="00427D32"/>
    <w:rsid w:val="00430813"/>
    <w:rsid w:val="00431024"/>
    <w:rsid w:val="00435750"/>
    <w:rsid w:val="004410D2"/>
    <w:rsid w:val="004413A8"/>
    <w:rsid w:val="00445765"/>
    <w:rsid w:val="00445840"/>
    <w:rsid w:val="004459BA"/>
    <w:rsid w:val="00445BE5"/>
    <w:rsid w:val="004558B5"/>
    <w:rsid w:val="004558C8"/>
    <w:rsid w:val="00461458"/>
    <w:rsid w:val="00464271"/>
    <w:rsid w:val="00467C4A"/>
    <w:rsid w:val="00471C8F"/>
    <w:rsid w:val="004723AF"/>
    <w:rsid w:val="004735ED"/>
    <w:rsid w:val="00476ED8"/>
    <w:rsid w:val="0048611E"/>
    <w:rsid w:val="00486951"/>
    <w:rsid w:val="004872BB"/>
    <w:rsid w:val="004A0ED0"/>
    <w:rsid w:val="004A33A2"/>
    <w:rsid w:val="004A4BB4"/>
    <w:rsid w:val="004A72C2"/>
    <w:rsid w:val="004B0E07"/>
    <w:rsid w:val="004B190E"/>
    <w:rsid w:val="004B2F7C"/>
    <w:rsid w:val="004C400B"/>
    <w:rsid w:val="004D1D9B"/>
    <w:rsid w:val="004D3492"/>
    <w:rsid w:val="004E07F0"/>
    <w:rsid w:val="004E092D"/>
    <w:rsid w:val="004E64CB"/>
    <w:rsid w:val="004E7CD8"/>
    <w:rsid w:val="004F2359"/>
    <w:rsid w:val="004F24A3"/>
    <w:rsid w:val="004F4892"/>
    <w:rsid w:val="004F60FB"/>
    <w:rsid w:val="004F6138"/>
    <w:rsid w:val="004F6A1E"/>
    <w:rsid w:val="00501EF9"/>
    <w:rsid w:val="005061EB"/>
    <w:rsid w:val="005106E5"/>
    <w:rsid w:val="00513F71"/>
    <w:rsid w:val="00514D4E"/>
    <w:rsid w:val="00516C5E"/>
    <w:rsid w:val="00516CB3"/>
    <w:rsid w:val="0051770F"/>
    <w:rsid w:val="00517EF6"/>
    <w:rsid w:val="005304A0"/>
    <w:rsid w:val="005406AF"/>
    <w:rsid w:val="00547599"/>
    <w:rsid w:val="00555BA8"/>
    <w:rsid w:val="00560B66"/>
    <w:rsid w:val="0056125A"/>
    <w:rsid w:val="0056351F"/>
    <w:rsid w:val="00565C06"/>
    <w:rsid w:val="0056621E"/>
    <w:rsid w:val="0056766B"/>
    <w:rsid w:val="005718BC"/>
    <w:rsid w:val="005843F2"/>
    <w:rsid w:val="00585BD9"/>
    <w:rsid w:val="00586571"/>
    <w:rsid w:val="00587BC9"/>
    <w:rsid w:val="00587E2C"/>
    <w:rsid w:val="005918F2"/>
    <w:rsid w:val="00591C17"/>
    <w:rsid w:val="0059396B"/>
    <w:rsid w:val="00595F13"/>
    <w:rsid w:val="005A3142"/>
    <w:rsid w:val="005A44B7"/>
    <w:rsid w:val="005A5217"/>
    <w:rsid w:val="005B7FD9"/>
    <w:rsid w:val="005C0605"/>
    <w:rsid w:val="005C76C4"/>
    <w:rsid w:val="005D2186"/>
    <w:rsid w:val="005D2896"/>
    <w:rsid w:val="005D3C6C"/>
    <w:rsid w:val="005D45F3"/>
    <w:rsid w:val="005D4751"/>
    <w:rsid w:val="005D5E1B"/>
    <w:rsid w:val="005D635C"/>
    <w:rsid w:val="005E34DC"/>
    <w:rsid w:val="005E3BA0"/>
    <w:rsid w:val="005E5285"/>
    <w:rsid w:val="005E5FFE"/>
    <w:rsid w:val="005F0126"/>
    <w:rsid w:val="005F12C8"/>
    <w:rsid w:val="005F1D5F"/>
    <w:rsid w:val="005F5755"/>
    <w:rsid w:val="005F584E"/>
    <w:rsid w:val="00602835"/>
    <w:rsid w:val="00604A7D"/>
    <w:rsid w:val="00611F68"/>
    <w:rsid w:val="00621B88"/>
    <w:rsid w:val="00623A42"/>
    <w:rsid w:val="00631F73"/>
    <w:rsid w:val="006324F2"/>
    <w:rsid w:val="0064344B"/>
    <w:rsid w:val="006439F3"/>
    <w:rsid w:val="006469DF"/>
    <w:rsid w:val="00646B72"/>
    <w:rsid w:val="006513E9"/>
    <w:rsid w:val="0065240C"/>
    <w:rsid w:val="00653F19"/>
    <w:rsid w:val="0066186C"/>
    <w:rsid w:val="00665E9C"/>
    <w:rsid w:val="00666EE0"/>
    <w:rsid w:val="00667E15"/>
    <w:rsid w:val="00671415"/>
    <w:rsid w:val="00671A99"/>
    <w:rsid w:val="00676ED4"/>
    <w:rsid w:val="00677F5F"/>
    <w:rsid w:val="00682335"/>
    <w:rsid w:val="0068528E"/>
    <w:rsid w:val="00685FD0"/>
    <w:rsid w:val="00696790"/>
    <w:rsid w:val="0069788F"/>
    <w:rsid w:val="006978D5"/>
    <w:rsid w:val="006A14D7"/>
    <w:rsid w:val="006A3D26"/>
    <w:rsid w:val="006A4916"/>
    <w:rsid w:val="006B20E1"/>
    <w:rsid w:val="006B5C75"/>
    <w:rsid w:val="006C21A2"/>
    <w:rsid w:val="006C6F4A"/>
    <w:rsid w:val="006D0C7A"/>
    <w:rsid w:val="006D2A56"/>
    <w:rsid w:val="006D32B4"/>
    <w:rsid w:val="006D4224"/>
    <w:rsid w:val="006D47A4"/>
    <w:rsid w:val="006D491D"/>
    <w:rsid w:val="006E15A6"/>
    <w:rsid w:val="006E1850"/>
    <w:rsid w:val="006E4F14"/>
    <w:rsid w:val="006F0FEC"/>
    <w:rsid w:val="006F13A3"/>
    <w:rsid w:val="006F47D5"/>
    <w:rsid w:val="006F53DA"/>
    <w:rsid w:val="006F5C2D"/>
    <w:rsid w:val="006F7628"/>
    <w:rsid w:val="007014C4"/>
    <w:rsid w:val="00705D60"/>
    <w:rsid w:val="00706B2B"/>
    <w:rsid w:val="0071508B"/>
    <w:rsid w:val="0072006F"/>
    <w:rsid w:val="00720CBC"/>
    <w:rsid w:val="007314C6"/>
    <w:rsid w:val="00733C51"/>
    <w:rsid w:val="00734A51"/>
    <w:rsid w:val="0073507D"/>
    <w:rsid w:val="00744A2F"/>
    <w:rsid w:val="0075085B"/>
    <w:rsid w:val="00760065"/>
    <w:rsid w:val="0077053F"/>
    <w:rsid w:val="00771BF3"/>
    <w:rsid w:val="00774E59"/>
    <w:rsid w:val="0077745B"/>
    <w:rsid w:val="00783ABF"/>
    <w:rsid w:val="00784E9D"/>
    <w:rsid w:val="00786490"/>
    <w:rsid w:val="00790AF6"/>
    <w:rsid w:val="00795B56"/>
    <w:rsid w:val="007A2240"/>
    <w:rsid w:val="007A4031"/>
    <w:rsid w:val="007B7C05"/>
    <w:rsid w:val="007D0474"/>
    <w:rsid w:val="007D24C0"/>
    <w:rsid w:val="007D3D4B"/>
    <w:rsid w:val="007E07BA"/>
    <w:rsid w:val="007E5A59"/>
    <w:rsid w:val="00800B58"/>
    <w:rsid w:val="008035C0"/>
    <w:rsid w:val="00805EB1"/>
    <w:rsid w:val="00807D75"/>
    <w:rsid w:val="00813F9D"/>
    <w:rsid w:val="00821B01"/>
    <w:rsid w:val="008307C4"/>
    <w:rsid w:val="0083198D"/>
    <w:rsid w:val="00833C8F"/>
    <w:rsid w:val="00845D07"/>
    <w:rsid w:val="00846009"/>
    <w:rsid w:val="008515C7"/>
    <w:rsid w:val="00852432"/>
    <w:rsid w:val="00855CD2"/>
    <w:rsid w:val="00855D00"/>
    <w:rsid w:val="00857AEB"/>
    <w:rsid w:val="00861F43"/>
    <w:rsid w:val="00866CF8"/>
    <w:rsid w:val="00870F8B"/>
    <w:rsid w:val="00872BDF"/>
    <w:rsid w:val="00873250"/>
    <w:rsid w:val="0087681D"/>
    <w:rsid w:val="008816F8"/>
    <w:rsid w:val="00886685"/>
    <w:rsid w:val="00892284"/>
    <w:rsid w:val="0089553A"/>
    <w:rsid w:val="008A0A3C"/>
    <w:rsid w:val="008A597E"/>
    <w:rsid w:val="008A5F48"/>
    <w:rsid w:val="008B49FA"/>
    <w:rsid w:val="008B6420"/>
    <w:rsid w:val="008B659E"/>
    <w:rsid w:val="008C1636"/>
    <w:rsid w:val="008C2A2B"/>
    <w:rsid w:val="008D1522"/>
    <w:rsid w:val="008D1D9D"/>
    <w:rsid w:val="008D1EB5"/>
    <w:rsid w:val="008D2DF6"/>
    <w:rsid w:val="008D37C3"/>
    <w:rsid w:val="008E110B"/>
    <w:rsid w:val="008E19FA"/>
    <w:rsid w:val="008E4BAA"/>
    <w:rsid w:val="008F76A2"/>
    <w:rsid w:val="00907120"/>
    <w:rsid w:val="00924646"/>
    <w:rsid w:val="0093208B"/>
    <w:rsid w:val="00934390"/>
    <w:rsid w:val="009429FE"/>
    <w:rsid w:val="0095054A"/>
    <w:rsid w:val="0095707C"/>
    <w:rsid w:val="009572A4"/>
    <w:rsid w:val="00963454"/>
    <w:rsid w:val="00970FC5"/>
    <w:rsid w:val="009714FD"/>
    <w:rsid w:val="0097353D"/>
    <w:rsid w:val="00976698"/>
    <w:rsid w:val="0098259D"/>
    <w:rsid w:val="009923FA"/>
    <w:rsid w:val="009A3565"/>
    <w:rsid w:val="009A46F3"/>
    <w:rsid w:val="009A54FF"/>
    <w:rsid w:val="009B531E"/>
    <w:rsid w:val="009C2288"/>
    <w:rsid w:val="009C3FC5"/>
    <w:rsid w:val="009C5AC8"/>
    <w:rsid w:val="009D0577"/>
    <w:rsid w:val="009D4079"/>
    <w:rsid w:val="009E34EF"/>
    <w:rsid w:val="009E701C"/>
    <w:rsid w:val="009F0167"/>
    <w:rsid w:val="009F4A11"/>
    <w:rsid w:val="009F4C5D"/>
    <w:rsid w:val="009F5BB1"/>
    <w:rsid w:val="009F7104"/>
    <w:rsid w:val="00A02CAD"/>
    <w:rsid w:val="00A06C3A"/>
    <w:rsid w:val="00A071F0"/>
    <w:rsid w:val="00A07D60"/>
    <w:rsid w:val="00A107F4"/>
    <w:rsid w:val="00A16E38"/>
    <w:rsid w:val="00A17B2E"/>
    <w:rsid w:val="00A2610D"/>
    <w:rsid w:val="00A26D28"/>
    <w:rsid w:val="00A27779"/>
    <w:rsid w:val="00A33103"/>
    <w:rsid w:val="00A36788"/>
    <w:rsid w:val="00A45324"/>
    <w:rsid w:val="00A52EB2"/>
    <w:rsid w:val="00A564A2"/>
    <w:rsid w:val="00A604F4"/>
    <w:rsid w:val="00A6137B"/>
    <w:rsid w:val="00A71D84"/>
    <w:rsid w:val="00A7383A"/>
    <w:rsid w:val="00A73E0D"/>
    <w:rsid w:val="00A808C9"/>
    <w:rsid w:val="00A81261"/>
    <w:rsid w:val="00A82157"/>
    <w:rsid w:val="00AA07C5"/>
    <w:rsid w:val="00AA3732"/>
    <w:rsid w:val="00AA4B85"/>
    <w:rsid w:val="00AA5EA3"/>
    <w:rsid w:val="00AB3958"/>
    <w:rsid w:val="00AB5850"/>
    <w:rsid w:val="00AB790C"/>
    <w:rsid w:val="00AC7FAC"/>
    <w:rsid w:val="00AD07A2"/>
    <w:rsid w:val="00AD18F4"/>
    <w:rsid w:val="00AE3ACE"/>
    <w:rsid w:val="00AE7720"/>
    <w:rsid w:val="00AE7E16"/>
    <w:rsid w:val="00AF3DDF"/>
    <w:rsid w:val="00AF6AD6"/>
    <w:rsid w:val="00AF6E89"/>
    <w:rsid w:val="00B04481"/>
    <w:rsid w:val="00B056F0"/>
    <w:rsid w:val="00B079E9"/>
    <w:rsid w:val="00B07C70"/>
    <w:rsid w:val="00B1049F"/>
    <w:rsid w:val="00B15E2A"/>
    <w:rsid w:val="00B17D34"/>
    <w:rsid w:val="00B24BC1"/>
    <w:rsid w:val="00B27D99"/>
    <w:rsid w:val="00B34597"/>
    <w:rsid w:val="00B45649"/>
    <w:rsid w:val="00B56E64"/>
    <w:rsid w:val="00B603BF"/>
    <w:rsid w:val="00B661FE"/>
    <w:rsid w:val="00B67CDD"/>
    <w:rsid w:val="00B72FAE"/>
    <w:rsid w:val="00B74D7A"/>
    <w:rsid w:val="00B860DE"/>
    <w:rsid w:val="00B86F88"/>
    <w:rsid w:val="00B87B82"/>
    <w:rsid w:val="00B95B4A"/>
    <w:rsid w:val="00BA03A0"/>
    <w:rsid w:val="00BA20E0"/>
    <w:rsid w:val="00BA5782"/>
    <w:rsid w:val="00BC0C04"/>
    <w:rsid w:val="00BC1C3A"/>
    <w:rsid w:val="00BC2B89"/>
    <w:rsid w:val="00BC31C7"/>
    <w:rsid w:val="00BC3901"/>
    <w:rsid w:val="00BC5521"/>
    <w:rsid w:val="00BC5CD4"/>
    <w:rsid w:val="00BC73BE"/>
    <w:rsid w:val="00BC7E69"/>
    <w:rsid w:val="00BD2446"/>
    <w:rsid w:val="00BD3F69"/>
    <w:rsid w:val="00BF2002"/>
    <w:rsid w:val="00C01882"/>
    <w:rsid w:val="00C01CFA"/>
    <w:rsid w:val="00C04F26"/>
    <w:rsid w:val="00C061DA"/>
    <w:rsid w:val="00C10097"/>
    <w:rsid w:val="00C2157F"/>
    <w:rsid w:val="00C23259"/>
    <w:rsid w:val="00C2738D"/>
    <w:rsid w:val="00C27E6D"/>
    <w:rsid w:val="00C31DAD"/>
    <w:rsid w:val="00C36396"/>
    <w:rsid w:val="00C366F0"/>
    <w:rsid w:val="00C36912"/>
    <w:rsid w:val="00C55F26"/>
    <w:rsid w:val="00C5611E"/>
    <w:rsid w:val="00C613E1"/>
    <w:rsid w:val="00C66E0A"/>
    <w:rsid w:val="00C8181D"/>
    <w:rsid w:val="00C92286"/>
    <w:rsid w:val="00C937B6"/>
    <w:rsid w:val="00C97B9B"/>
    <w:rsid w:val="00CA039F"/>
    <w:rsid w:val="00CA4915"/>
    <w:rsid w:val="00CA7AD4"/>
    <w:rsid w:val="00CB44C1"/>
    <w:rsid w:val="00CC1BD2"/>
    <w:rsid w:val="00CC7128"/>
    <w:rsid w:val="00CD2CA6"/>
    <w:rsid w:val="00CD65C9"/>
    <w:rsid w:val="00CE2C3D"/>
    <w:rsid w:val="00D042BB"/>
    <w:rsid w:val="00D16921"/>
    <w:rsid w:val="00D3050A"/>
    <w:rsid w:val="00D321C3"/>
    <w:rsid w:val="00D3303F"/>
    <w:rsid w:val="00D36D13"/>
    <w:rsid w:val="00D4059D"/>
    <w:rsid w:val="00D417B4"/>
    <w:rsid w:val="00D429E0"/>
    <w:rsid w:val="00D439AC"/>
    <w:rsid w:val="00D463DA"/>
    <w:rsid w:val="00D65C82"/>
    <w:rsid w:val="00D72A9E"/>
    <w:rsid w:val="00D74838"/>
    <w:rsid w:val="00D80ADD"/>
    <w:rsid w:val="00D866B4"/>
    <w:rsid w:val="00D96681"/>
    <w:rsid w:val="00DA0D50"/>
    <w:rsid w:val="00DA1E0C"/>
    <w:rsid w:val="00DA4CCE"/>
    <w:rsid w:val="00DB0ABA"/>
    <w:rsid w:val="00DB41E3"/>
    <w:rsid w:val="00DB7A09"/>
    <w:rsid w:val="00DC25B4"/>
    <w:rsid w:val="00DC6303"/>
    <w:rsid w:val="00DD11E5"/>
    <w:rsid w:val="00DD79A9"/>
    <w:rsid w:val="00DF384C"/>
    <w:rsid w:val="00DF586F"/>
    <w:rsid w:val="00DF7746"/>
    <w:rsid w:val="00DF7D0A"/>
    <w:rsid w:val="00E029C0"/>
    <w:rsid w:val="00E04760"/>
    <w:rsid w:val="00E20374"/>
    <w:rsid w:val="00E21945"/>
    <w:rsid w:val="00E229BA"/>
    <w:rsid w:val="00E23A88"/>
    <w:rsid w:val="00E26887"/>
    <w:rsid w:val="00E26F8D"/>
    <w:rsid w:val="00E273A0"/>
    <w:rsid w:val="00E35147"/>
    <w:rsid w:val="00E35D1C"/>
    <w:rsid w:val="00E41906"/>
    <w:rsid w:val="00E42373"/>
    <w:rsid w:val="00E4352C"/>
    <w:rsid w:val="00E436A4"/>
    <w:rsid w:val="00E520DA"/>
    <w:rsid w:val="00E56992"/>
    <w:rsid w:val="00E62FF6"/>
    <w:rsid w:val="00E65DD8"/>
    <w:rsid w:val="00E6702F"/>
    <w:rsid w:val="00E73A15"/>
    <w:rsid w:val="00E74334"/>
    <w:rsid w:val="00E746D5"/>
    <w:rsid w:val="00E81B79"/>
    <w:rsid w:val="00E83DBB"/>
    <w:rsid w:val="00E83EB7"/>
    <w:rsid w:val="00E841FB"/>
    <w:rsid w:val="00E847A6"/>
    <w:rsid w:val="00E919BB"/>
    <w:rsid w:val="00E91F2B"/>
    <w:rsid w:val="00E9283F"/>
    <w:rsid w:val="00E93309"/>
    <w:rsid w:val="00E94FE7"/>
    <w:rsid w:val="00EA235B"/>
    <w:rsid w:val="00EA5579"/>
    <w:rsid w:val="00EC2B8F"/>
    <w:rsid w:val="00ED26EC"/>
    <w:rsid w:val="00ED2D37"/>
    <w:rsid w:val="00ED5A44"/>
    <w:rsid w:val="00EE1B00"/>
    <w:rsid w:val="00EE2D6B"/>
    <w:rsid w:val="00EE6F0A"/>
    <w:rsid w:val="00EF2F06"/>
    <w:rsid w:val="00EF4819"/>
    <w:rsid w:val="00F00DEA"/>
    <w:rsid w:val="00F04FF1"/>
    <w:rsid w:val="00F05E36"/>
    <w:rsid w:val="00F1771D"/>
    <w:rsid w:val="00F204AC"/>
    <w:rsid w:val="00F22869"/>
    <w:rsid w:val="00F30473"/>
    <w:rsid w:val="00F352D3"/>
    <w:rsid w:val="00F41C8D"/>
    <w:rsid w:val="00F42526"/>
    <w:rsid w:val="00F4477B"/>
    <w:rsid w:val="00F47C51"/>
    <w:rsid w:val="00F51B7D"/>
    <w:rsid w:val="00F56897"/>
    <w:rsid w:val="00F6511B"/>
    <w:rsid w:val="00F7108F"/>
    <w:rsid w:val="00F72929"/>
    <w:rsid w:val="00F765FE"/>
    <w:rsid w:val="00F87358"/>
    <w:rsid w:val="00FA0A28"/>
    <w:rsid w:val="00FB10CF"/>
    <w:rsid w:val="00FB488C"/>
    <w:rsid w:val="00FB7AE6"/>
    <w:rsid w:val="00FC1A8A"/>
    <w:rsid w:val="00FC6B1E"/>
    <w:rsid w:val="00FD25BC"/>
    <w:rsid w:val="00FD7CC4"/>
    <w:rsid w:val="00FE1035"/>
    <w:rsid w:val="00FE1D2F"/>
    <w:rsid w:val="00FE39BF"/>
    <w:rsid w:val="00FF1C2C"/>
    <w:rsid w:val="00FF4027"/>
    <w:rsid w:val="00FF62CE"/>
    <w:rsid w:val="00FF7112"/>
    <w:rsid w:val="00FF7D8F"/>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fillcolor="none" strokecolor="none"/>
    </o:shapedefaults>
    <o:shapelayout v:ext="edit">
      <o:idmap v:ext="edit" data="1"/>
    </o:shapelayout>
  </w:shapeDefaults>
  <w:decimalSymbol w:val="."/>
  <w:listSeparator w:val=","/>
  <w14:docId w14:val="2AB2DF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36E68"/>
    <w:pPr>
      <w:spacing w:after="200" w:line="276" w:lineRule="auto"/>
    </w:pPr>
    <w:rPr>
      <w:rFonts w:ascii="Swis721 BT" w:hAnsi="Swis721 BT"/>
      <w:sz w:val="22"/>
      <w:szCs w:val="22"/>
    </w:rPr>
  </w:style>
  <w:style w:type="paragraph" w:styleId="berschrift1">
    <w:name w:val="heading 1"/>
    <w:basedOn w:val="Standard"/>
    <w:next w:val="Standard"/>
    <w:link w:val="berschrift1Zchn"/>
    <w:qFormat/>
    <w:rsid w:val="00DA4CCE"/>
    <w:pPr>
      <w:keepNext/>
      <w:spacing w:before="240" w:after="60" w:line="240" w:lineRule="auto"/>
      <w:outlineLvl w:val="0"/>
    </w:pPr>
    <w:rPr>
      <w:rFonts w:ascii="Swis721 Hv BT" w:eastAsia="Times New Roman" w:hAnsi="Swis721 Hv BT" w:cs="Arial"/>
      <w:bCs/>
      <w:kern w:val="32"/>
      <w:sz w:val="32"/>
      <w:szCs w:val="32"/>
      <w:lang w:val="de-DE" w:eastAsia="de-DE"/>
    </w:rPr>
  </w:style>
  <w:style w:type="paragraph" w:styleId="berschrift2">
    <w:name w:val="heading 2"/>
    <w:basedOn w:val="Standard"/>
    <w:next w:val="Standard"/>
    <w:link w:val="berschrift2Zchn"/>
    <w:qFormat/>
    <w:rsid w:val="00311FD3"/>
    <w:pPr>
      <w:keepNext/>
      <w:numPr>
        <w:numId w:val="3"/>
      </w:numPr>
      <w:spacing w:before="120" w:after="120" w:line="240" w:lineRule="auto"/>
      <w:ind w:left="357" w:hanging="357"/>
      <w:outlineLvl w:val="1"/>
    </w:pPr>
    <w:rPr>
      <w:rFonts w:ascii="Swis721 Md BT" w:eastAsia="Times New Roman" w:hAnsi="Swis721 Md BT" w:cs="Arial"/>
      <w:bCs/>
      <w:iCs/>
      <w:sz w:val="28"/>
      <w:szCs w:val="28"/>
      <w:lang w:val="de-DE" w:eastAsia="de-DE"/>
    </w:rPr>
  </w:style>
  <w:style w:type="paragraph" w:styleId="berschrift3">
    <w:name w:val="heading 3"/>
    <w:basedOn w:val="Standard"/>
    <w:next w:val="Standard"/>
    <w:link w:val="berschrift3Zchn"/>
    <w:qFormat/>
    <w:rsid w:val="003F7D3F"/>
    <w:pPr>
      <w:keepNext/>
      <w:spacing w:before="240" w:after="120" w:line="240" w:lineRule="auto"/>
      <w:outlineLvl w:val="2"/>
    </w:pPr>
    <w:rPr>
      <w:rFonts w:ascii="Swis721 Md BT" w:eastAsia="Times New Roman" w:hAnsi="Swis721 Md BT" w:cs="Arial"/>
      <w:bCs/>
      <w:sz w:val="24"/>
      <w:szCs w:val="26"/>
      <w:lang w:val="de-DE" w:eastAsia="de-DE"/>
    </w:rPr>
  </w:style>
  <w:style w:type="paragraph" w:styleId="berschrift4">
    <w:name w:val="heading 4"/>
    <w:basedOn w:val="Standard"/>
    <w:next w:val="Standard"/>
    <w:link w:val="berschrift4Zchn"/>
    <w:uiPriority w:val="9"/>
    <w:unhideWhenUsed/>
    <w:qFormat/>
    <w:rsid w:val="003F7D3F"/>
    <w:pPr>
      <w:keepNext/>
      <w:keepLines/>
      <w:spacing w:before="120" w:after="120"/>
      <w:outlineLvl w:val="3"/>
    </w:pPr>
    <w:rPr>
      <w:rFonts w:ascii="Swis721 Md BT" w:eastAsiaTheme="majorEastAsia" w:hAnsi="Swis721 Md BT" w:cstheme="majorBidi"/>
      <w:bCs/>
      <w:iCs/>
      <w:lang w:val="de-DE" w:eastAsia="de-DE"/>
    </w:rPr>
  </w:style>
  <w:style w:type="paragraph" w:styleId="berschrift5">
    <w:name w:val="heading 5"/>
    <w:basedOn w:val="Standard"/>
    <w:next w:val="Standard"/>
    <w:link w:val="berschrift5Zchn"/>
    <w:uiPriority w:val="9"/>
    <w:unhideWhenUsed/>
    <w:qFormat/>
    <w:rsid w:val="003F7D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DA4CCE"/>
    <w:rPr>
      <w:color w:val="0000FF"/>
      <w:u w:val="single"/>
    </w:rPr>
  </w:style>
  <w:style w:type="table" w:styleId="Tabellenraster">
    <w:name w:val="Table Grid"/>
    <w:basedOn w:val="NormaleTabelle"/>
    <w:rsid w:val="00DA4C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DA4CCE"/>
    <w:rPr>
      <w:rFonts w:ascii="Swis721 Hv BT" w:eastAsia="Times New Roman" w:hAnsi="Swis721 Hv BT" w:cs="Arial"/>
      <w:bCs/>
      <w:kern w:val="32"/>
      <w:sz w:val="32"/>
      <w:szCs w:val="32"/>
      <w:lang w:val="de-DE" w:eastAsia="de-DE"/>
    </w:rPr>
  </w:style>
  <w:style w:type="character" w:customStyle="1" w:styleId="berschrift2Zchn">
    <w:name w:val="Überschrift 2 Zchn"/>
    <w:basedOn w:val="Absatz-Standardschriftart"/>
    <w:link w:val="berschrift2"/>
    <w:rsid w:val="00311FD3"/>
    <w:rPr>
      <w:rFonts w:ascii="Swis721 Md BT" w:eastAsia="Times New Roman" w:hAnsi="Swis721 Md BT" w:cs="Arial"/>
      <w:bCs/>
      <w:iCs/>
      <w:sz w:val="28"/>
      <w:szCs w:val="28"/>
      <w:lang w:val="de-DE" w:eastAsia="de-DE"/>
    </w:rPr>
  </w:style>
  <w:style w:type="character" w:customStyle="1" w:styleId="berschrift3Zchn">
    <w:name w:val="Überschrift 3 Zchn"/>
    <w:basedOn w:val="Absatz-Standardschriftart"/>
    <w:link w:val="berschrift3"/>
    <w:rsid w:val="003F7D3F"/>
    <w:rPr>
      <w:rFonts w:ascii="Swis721 Md BT" w:eastAsia="Times New Roman" w:hAnsi="Swis721 Md BT" w:cs="Arial"/>
      <w:bCs/>
      <w:sz w:val="24"/>
      <w:szCs w:val="26"/>
      <w:lang w:val="de-DE" w:eastAsia="de-DE"/>
    </w:rPr>
  </w:style>
  <w:style w:type="paragraph" w:styleId="Listenabsatz">
    <w:name w:val="List Paragraph"/>
    <w:basedOn w:val="Standard"/>
    <w:uiPriority w:val="34"/>
    <w:qFormat/>
    <w:rsid w:val="00555BA8"/>
    <w:pPr>
      <w:ind w:left="720"/>
      <w:contextualSpacing/>
    </w:pPr>
  </w:style>
  <w:style w:type="character" w:styleId="Platzhaltertext">
    <w:name w:val="Placeholder Text"/>
    <w:basedOn w:val="Absatz-Standardschriftart"/>
    <w:uiPriority w:val="99"/>
    <w:semiHidden/>
    <w:rsid w:val="00163A0E"/>
    <w:rPr>
      <w:color w:val="808080"/>
    </w:rPr>
  </w:style>
  <w:style w:type="paragraph" w:styleId="Sprechblasentext">
    <w:name w:val="Balloon Text"/>
    <w:basedOn w:val="Standard"/>
    <w:link w:val="SprechblasentextZchn"/>
    <w:uiPriority w:val="99"/>
    <w:semiHidden/>
    <w:unhideWhenUsed/>
    <w:rsid w:val="00163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A0E"/>
    <w:rPr>
      <w:rFonts w:ascii="Tahoma" w:hAnsi="Tahoma" w:cs="Tahoma"/>
      <w:sz w:val="16"/>
      <w:szCs w:val="16"/>
      <w:lang w:eastAsia="de-CH"/>
    </w:rPr>
  </w:style>
  <w:style w:type="paragraph" w:styleId="Kopfzeile">
    <w:name w:val="header"/>
    <w:basedOn w:val="Standard"/>
    <w:link w:val="KopfzeileZchn"/>
    <w:uiPriority w:val="99"/>
    <w:unhideWhenUsed/>
    <w:rsid w:val="00783A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ABF"/>
    <w:rPr>
      <w:rFonts w:ascii="Swis721 BT" w:hAnsi="Swis721 BT"/>
      <w:sz w:val="22"/>
      <w:szCs w:val="22"/>
    </w:rPr>
  </w:style>
  <w:style w:type="paragraph" w:styleId="Fuzeile">
    <w:name w:val="footer"/>
    <w:basedOn w:val="Standard"/>
    <w:link w:val="FuzeileZchn"/>
    <w:uiPriority w:val="99"/>
    <w:unhideWhenUsed/>
    <w:rsid w:val="00783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ABF"/>
    <w:rPr>
      <w:rFonts w:ascii="Swis721 BT" w:hAnsi="Swis721 BT"/>
      <w:sz w:val="22"/>
      <w:szCs w:val="22"/>
    </w:rPr>
  </w:style>
  <w:style w:type="paragraph" w:styleId="Liste2">
    <w:name w:val="List 2"/>
    <w:basedOn w:val="Standard"/>
    <w:uiPriority w:val="99"/>
    <w:unhideWhenUsed/>
    <w:rsid w:val="005D2896"/>
    <w:pPr>
      <w:numPr>
        <w:ilvl w:val="1"/>
        <w:numId w:val="11"/>
      </w:numPr>
      <w:contextualSpacing/>
    </w:pPr>
  </w:style>
  <w:style w:type="paragraph" w:styleId="Liste3">
    <w:name w:val="List 3"/>
    <w:basedOn w:val="Standard"/>
    <w:uiPriority w:val="99"/>
    <w:unhideWhenUsed/>
    <w:rsid w:val="005D2896"/>
    <w:pPr>
      <w:numPr>
        <w:ilvl w:val="2"/>
        <w:numId w:val="11"/>
      </w:numPr>
      <w:contextualSpacing/>
    </w:pPr>
  </w:style>
  <w:style w:type="character" w:styleId="BesuchterLink">
    <w:name w:val="FollowedHyperlink"/>
    <w:basedOn w:val="Absatz-Standardschriftart"/>
    <w:uiPriority w:val="99"/>
    <w:semiHidden/>
    <w:unhideWhenUsed/>
    <w:rsid w:val="00E847A6"/>
    <w:rPr>
      <w:color w:val="800080" w:themeColor="followedHyperlink"/>
      <w:u w:val="single"/>
    </w:rPr>
  </w:style>
  <w:style w:type="character" w:customStyle="1" w:styleId="berschrift4Zchn">
    <w:name w:val="Überschrift 4 Zchn"/>
    <w:basedOn w:val="Absatz-Standardschriftart"/>
    <w:link w:val="berschrift4"/>
    <w:uiPriority w:val="9"/>
    <w:rsid w:val="003F7D3F"/>
    <w:rPr>
      <w:rFonts w:ascii="Swis721 Md BT" w:eastAsiaTheme="majorEastAsia" w:hAnsi="Swis721 Md BT" w:cstheme="majorBidi"/>
      <w:bCs/>
      <w:iCs/>
      <w:sz w:val="22"/>
      <w:szCs w:val="22"/>
      <w:lang w:val="de-DE" w:eastAsia="de-DE"/>
    </w:rPr>
  </w:style>
  <w:style w:type="character" w:customStyle="1" w:styleId="berschrift5Zchn">
    <w:name w:val="Überschrift 5 Zchn"/>
    <w:basedOn w:val="Absatz-Standardschriftart"/>
    <w:link w:val="berschrift5"/>
    <w:uiPriority w:val="9"/>
    <w:rsid w:val="003F7D3F"/>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geogebra.org" TargetMode="External"/><Relationship Id="rId13" Type="http://schemas.openxmlformats.org/officeDocument/2006/relationships/hyperlink" Target="http://www.java.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uechsl@gmx.ch" TargetMode="External"/><Relationship Id="rId9" Type="http://schemas.openxmlformats.org/officeDocument/2006/relationships/hyperlink" Target="http://www.matlet.ch" TargetMode="External"/><Relationship Id="rId10" Type="http://schemas.openxmlformats.org/officeDocument/2006/relationships/hyperlink" Target="http://www.geogebr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rtin.lacher@phlu.ch" TargetMode="External"/></Relationships>
</file>

<file path=word/theme/theme1.xml><?xml version="1.0" encoding="utf-8"?>
<a:theme xmlns:a="http://schemas.openxmlformats.org/drawingml/2006/main" name="Office Them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file>

<file path=customXml/itemProps1.xml><?xml version="1.0" encoding="utf-8"?>
<ds:datastoreItem xmlns:ds="http://schemas.openxmlformats.org/officeDocument/2006/customXml" ds:itemID="{960BF8EE-158D-974A-9629-90EDD13F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2607</Words>
  <Characters>16425</Characters>
  <Application>Microsoft Macintosh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Lacher</dc:creator>
  <cp:lastModifiedBy>Lacher Martin PH Luzern</cp:lastModifiedBy>
  <cp:revision>5</cp:revision>
  <cp:lastPrinted>2017-04-17T17:02:00Z</cp:lastPrinted>
  <dcterms:created xsi:type="dcterms:W3CDTF">2017-04-17T16:57:00Z</dcterms:created>
  <dcterms:modified xsi:type="dcterms:W3CDTF">2017-04-17T17:02:00Z</dcterms:modified>
</cp:coreProperties>
</file>