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Aufgabe 1</w:t>
      </w:r>
      <w:r w:rsidR="001E3DBC">
        <w:rPr>
          <w:rFonts w:cstheme="minorHAnsi"/>
          <w:sz w:val="32"/>
          <w:szCs w:val="32"/>
        </w:rPr>
        <w:t xml:space="preserve">: </w:t>
      </w:r>
      <w:r w:rsidR="00511C8F">
        <w:rPr>
          <w:rFonts w:cstheme="minorHAnsi"/>
          <w:sz w:val="32"/>
          <w:szCs w:val="32"/>
        </w:rPr>
        <w:t>Konflikte fair austragen</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66675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6675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0A7E74">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0A7E74" w:rsidRDefault="000A7E74" w:rsidP="000D5442">
                            <w:pPr>
                              <w:pStyle w:val="Listenabsatz"/>
                              <w:numPr>
                                <w:ilvl w:val="0"/>
                                <w:numId w:val="30"/>
                              </w:numPr>
                            </w:pPr>
                            <w:r>
                              <w:t>Regeln für ein konstruktives Gespräch formulieren</w:t>
                            </w:r>
                          </w:p>
                          <w:p w:rsidR="001002D0" w:rsidRPr="00F25E6E" w:rsidRDefault="000A7E74" w:rsidP="000D5442">
                            <w:pPr>
                              <w:pStyle w:val="Listenabsatz"/>
                              <w:numPr>
                                <w:ilvl w:val="0"/>
                                <w:numId w:val="30"/>
                              </w:numPr>
                            </w:pPr>
                            <w:r>
                              <w:t>Eine Konfliktsituation konstruktiv bewältigen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" fillcolor="#d8d8d8 [2732]" strokecolor="#7f7f7f [1612]" strokeweight=".58pt">
                <v:textbox inset="0,0,0,0">
                  <w:txbxContent>
                    <w:p w:rsidR="001002D0" w:rsidRPr="00E9208C" w:rsidRDefault="001002D0" w:rsidP="000A7E74">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0A7E74" w:rsidRDefault="000A7E74" w:rsidP="000D5442">
                      <w:pPr>
                        <w:pStyle w:val="Listenabsatz"/>
                        <w:numPr>
                          <w:ilvl w:val="0"/>
                          <w:numId w:val="30"/>
                        </w:numPr>
                      </w:pPr>
                      <w:r>
                        <w:t>Regeln für ein konstruktives Gespräch formulieren</w:t>
                      </w:r>
                    </w:p>
                    <w:p w:rsidR="001002D0" w:rsidRPr="00F25E6E" w:rsidRDefault="000A7E74" w:rsidP="000D5442">
                      <w:pPr>
                        <w:pStyle w:val="Listenabsatz"/>
                        <w:numPr>
                          <w:ilvl w:val="0"/>
                          <w:numId w:val="30"/>
                        </w:numPr>
                      </w:pPr>
                      <w:r>
                        <w:t>Eine Konfliktsituation konstruktiv bewältigen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305550" cy="1638300"/>
                <wp:effectExtent l="0" t="0" r="19050"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63830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0A7E74" w:rsidRPr="000A7E74" w:rsidRDefault="000A7E74" w:rsidP="000A7E74">
                            <w:pPr>
                              <w:widowControl w:val="0"/>
                              <w:tabs>
                                <w:tab w:val="left" w:pos="709"/>
                              </w:tabs>
                              <w:spacing w:before="0" w:line="307" w:lineRule="auto"/>
                              <w:ind w:left="349" w:right="193"/>
                              <w:rPr>
                                <w:rFonts w:cs="Arial"/>
                                <w:b/>
                                <w:i/>
                              </w:rPr>
                            </w:pPr>
                            <w:r w:rsidRPr="000A7E74">
                              <w:rPr>
                                <w:rFonts w:cs="Arial"/>
                                <w:b/>
                                <w:i/>
                              </w:rPr>
                              <w:t>Grundansprüche:</w:t>
                            </w:r>
                          </w:p>
                          <w:p w:rsidR="000A7E74" w:rsidRPr="000A7E74" w:rsidRDefault="000A7E74" w:rsidP="000A7E74">
                            <w:pPr>
                              <w:widowControl w:val="0"/>
                              <w:tabs>
                                <w:tab w:val="left" w:pos="709"/>
                              </w:tabs>
                              <w:spacing w:before="0" w:line="307" w:lineRule="auto"/>
                              <w:ind w:left="709" w:right="193" w:hanging="360"/>
                              <w:rPr>
                                <w:rFonts w:cs="Arial"/>
                              </w:rPr>
                            </w:pPr>
                            <w:r w:rsidRPr="000A7E74">
                              <w:rPr>
                                <w:rFonts w:cs="Arial"/>
                              </w:rPr>
                              <w:t>1.</w:t>
                            </w:r>
                            <w:r w:rsidRPr="000A7E74">
                              <w:rPr>
                                <w:rFonts w:cs="Arial"/>
                              </w:rPr>
                              <w:tab/>
                              <w:t>Die drei Gesprächsregeln tragen zum konstruktiven Verlauf eines Konfliktgesprächs bei (Auftrag 1).</w:t>
                            </w:r>
                          </w:p>
                          <w:p w:rsidR="000A7E74" w:rsidRPr="000A7E74" w:rsidRDefault="000A7E74" w:rsidP="000A7E74">
                            <w:pPr>
                              <w:widowControl w:val="0"/>
                              <w:tabs>
                                <w:tab w:val="left" w:pos="709"/>
                              </w:tabs>
                              <w:spacing w:before="0" w:line="307" w:lineRule="auto"/>
                              <w:ind w:left="709" w:right="193" w:hanging="360"/>
                              <w:rPr>
                                <w:rFonts w:cs="Arial"/>
                              </w:rPr>
                            </w:pPr>
                            <w:r w:rsidRPr="000A7E74">
                              <w:rPr>
                                <w:rFonts w:cs="Arial"/>
                              </w:rPr>
                              <w:t>2.</w:t>
                            </w:r>
                            <w:r w:rsidRPr="000A7E74">
                              <w:rPr>
                                <w:rFonts w:cs="Arial"/>
                              </w:rPr>
                              <w:tab/>
                              <w:t>Im Rollenspiel kommen sich die Parteien näher und wenden mindestens eine Gesprächsregel an (Auftrag 2).</w:t>
                            </w:r>
                          </w:p>
                          <w:p w:rsidR="000A7E74" w:rsidRPr="000A7E74" w:rsidRDefault="000A7E74" w:rsidP="00942052">
                            <w:pPr>
                              <w:widowControl w:val="0"/>
                              <w:tabs>
                                <w:tab w:val="left" w:pos="709"/>
                              </w:tabs>
                              <w:spacing w:before="120" w:line="307" w:lineRule="auto"/>
                              <w:ind w:left="352" w:right="193"/>
                              <w:rPr>
                                <w:rFonts w:cs="Arial"/>
                                <w:b/>
                                <w:i/>
                              </w:rPr>
                            </w:pPr>
                            <w:r w:rsidRPr="000A7E74">
                              <w:rPr>
                                <w:rFonts w:cs="Arial"/>
                                <w:b/>
                                <w:i/>
                              </w:rPr>
                              <w:t>Erweiterte Ansprüche:</w:t>
                            </w:r>
                          </w:p>
                          <w:p w:rsidR="001002D0" w:rsidRPr="001002D0" w:rsidRDefault="000A7E74" w:rsidP="000A7E74">
                            <w:pPr>
                              <w:widowControl w:val="0"/>
                              <w:tabs>
                                <w:tab w:val="left" w:pos="709"/>
                              </w:tabs>
                              <w:spacing w:before="0" w:line="307" w:lineRule="auto"/>
                              <w:ind w:left="709" w:right="193" w:hanging="360"/>
                              <w:rPr>
                                <w:rFonts w:cs="Arial"/>
                              </w:rPr>
                            </w:pPr>
                            <w:r w:rsidRPr="000A7E74">
                              <w:rPr>
                                <w:rFonts w:cs="Arial"/>
                              </w:rPr>
                              <w:t>3.</w:t>
                            </w:r>
                            <w:r w:rsidRPr="000A7E74">
                              <w:rPr>
                                <w:rFonts w:cs="Arial"/>
                              </w:rPr>
                              <w:tab/>
                              <w:t>Die Erklärungen zu den angewandten Gesprächsregeln sind nachvollziehbar und sachlich richtig (Auftrag 3).</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3D7FF4" id="_x0000_t202" coordsize="21600,21600" o:spt="202" path="m,l,21600r21600,l21600,xe">
                <v:stroke joinstyle="miter"/>
                <v:path gradientshapeok="t" o:connecttype="rect"/>
              </v:shapetype>
              <v:shape id="Textfeld 40" o:spid="_x0000_s1027" type="#_x0000_t202" style="width:496.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0A7E74" w:rsidRPr="000A7E74" w:rsidRDefault="000A7E74" w:rsidP="000A7E74">
                      <w:pPr>
                        <w:widowControl w:val="0"/>
                        <w:tabs>
                          <w:tab w:val="left" w:pos="709"/>
                        </w:tabs>
                        <w:spacing w:before="0" w:line="307" w:lineRule="auto"/>
                        <w:ind w:left="349" w:right="193"/>
                        <w:rPr>
                          <w:rFonts w:cs="Arial"/>
                          <w:b/>
                          <w:i/>
                        </w:rPr>
                      </w:pPr>
                      <w:r w:rsidRPr="000A7E74">
                        <w:rPr>
                          <w:rFonts w:cs="Arial"/>
                          <w:b/>
                          <w:i/>
                        </w:rPr>
                        <w:t>Grundansprüche:</w:t>
                      </w:r>
                    </w:p>
                    <w:p w:rsidR="000A7E74" w:rsidRPr="000A7E74" w:rsidRDefault="000A7E74" w:rsidP="000A7E74">
                      <w:pPr>
                        <w:widowControl w:val="0"/>
                        <w:tabs>
                          <w:tab w:val="left" w:pos="709"/>
                        </w:tabs>
                        <w:spacing w:before="0" w:line="307" w:lineRule="auto"/>
                        <w:ind w:left="709" w:right="193" w:hanging="360"/>
                        <w:rPr>
                          <w:rFonts w:cs="Arial"/>
                        </w:rPr>
                      </w:pPr>
                      <w:r w:rsidRPr="000A7E74">
                        <w:rPr>
                          <w:rFonts w:cs="Arial"/>
                        </w:rPr>
                        <w:t>1.</w:t>
                      </w:r>
                      <w:r w:rsidRPr="000A7E74">
                        <w:rPr>
                          <w:rFonts w:cs="Arial"/>
                        </w:rPr>
                        <w:tab/>
                        <w:t>Die drei Gesprächsregeln tragen zum konstruktiven Verlauf eines Konfliktgesprächs bei (Auftrag 1).</w:t>
                      </w:r>
                    </w:p>
                    <w:p w:rsidR="000A7E74" w:rsidRPr="000A7E74" w:rsidRDefault="000A7E74" w:rsidP="000A7E74">
                      <w:pPr>
                        <w:widowControl w:val="0"/>
                        <w:tabs>
                          <w:tab w:val="left" w:pos="709"/>
                        </w:tabs>
                        <w:spacing w:before="0" w:line="307" w:lineRule="auto"/>
                        <w:ind w:left="709" w:right="193" w:hanging="360"/>
                        <w:rPr>
                          <w:rFonts w:cs="Arial"/>
                        </w:rPr>
                      </w:pPr>
                      <w:r w:rsidRPr="000A7E74">
                        <w:rPr>
                          <w:rFonts w:cs="Arial"/>
                        </w:rPr>
                        <w:t>2.</w:t>
                      </w:r>
                      <w:r w:rsidRPr="000A7E74">
                        <w:rPr>
                          <w:rFonts w:cs="Arial"/>
                        </w:rPr>
                        <w:tab/>
                        <w:t>Im Rollenspiel kommen sich die Parteien näher und wenden mindestens eine Gesprächsregel an (Auftrag 2).</w:t>
                      </w:r>
                    </w:p>
                    <w:p w:rsidR="000A7E74" w:rsidRPr="000A7E74" w:rsidRDefault="000A7E74" w:rsidP="00942052">
                      <w:pPr>
                        <w:widowControl w:val="0"/>
                        <w:tabs>
                          <w:tab w:val="left" w:pos="709"/>
                        </w:tabs>
                        <w:spacing w:before="120" w:line="307" w:lineRule="auto"/>
                        <w:ind w:left="352" w:right="193"/>
                        <w:rPr>
                          <w:rFonts w:cs="Arial"/>
                          <w:b/>
                          <w:i/>
                        </w:rPr>
                      </w:pPr>
                      <w:r w:rsidRPr="000A7E74">
                        <w:rPr>
                          <w:rFonts w:cs="Arial"/>
                          <w:b/>
                          <w:i/>
                        </w:rPr>
                        <w:t>Erweiterte Ansprüche:</w:t>
                      </w:r>
                    </w:p>
                    <w:p w:rsidR="001002D0" w:rsidRPr="001002D0" w:rsidRDefault="000A7E74" w:rsidP="000A7E74">
                      <w:pPr>
                        <w:widowControl w:val="0"/>
                        <w:tabs>
                          <w:tab w:val="left" w:pos="709"/>
                        </w:tabs>
                        <w:spacing w:before="0" w:line="307" w:lineRule="auto"/>
                        <w:ind w:left="709" w:right="193" w:hanging="360"/>
                        <w:rPr>
                          <w:rFonts w:cs="Arial"/>
                        </w:rPr>
                      </w:pPr>
                      <w:r w:rsidRPr="000A7E74">
                        <w:rPr>
                          <w:rFonts w:cs="Arial"/>
                        </w:rPr>
                        <w:t>3.</w:t>
                      </w:r>
                      <w:r w:rsidRPr="000A7E74">
                        <w:rPr>
                          <w:rFonts w:cs="Arial"/>
                        </w:rPr>
                        <w:tab/>
                        <w:t>Die Erklärungen zu den angewandten Gesprächsregeln sind nachvollziehbar und sachlich richtig (Auftrag 3).</w:t>
                      </w:r>
                    </w:p>
                  </w:txbxContent>
                </v:textbox>
                <w10:anchorlock/>
              </v:shape>
            </w:pict>
          </mc:Fallback>
        </mc:AlternateContent>
      </w:r>
    </w:p>
    <w:p w:rsidR="000E6E06" w:rsidRDefault="000E6E06" w:rsidP="004E1E68">
      <w:pPr>
        <w:widowControl w:val="0"/>
        <w:spacing w:line="245" w:lineRule="auto"/>
        <w:rPr>
          <w:rFonts w:cstheme="minorHAnsi"/>
        </w:rPr>
      </w:pPr>
    </w:p>
    <w:p w:rsidR="000A7E74" w:rsidRPr="000A7E74" w:rsidRDefault="000A7E74" w:rsidP="000A7E74">
      <w:pPr>
        <w:widowControl w:val="0"/>
        <w:spacing w:line="245" w:lineRule="auto"/>
        <w:rPr>
          <w:rFonts w:cstheme="minorHAnsi"/>
          <w:b/>
        </w:rPr>
      </w:pPr>
      <w:r w:rsidRPr="000A7E74">
        <w:rPr>
          <w:rFonts w:cstheme="minorHAnsi"/>
          <w:b/>
        </w:rPr>
        <w:t>1. Teil: Die Ausgangslage</w:t>
      </w:r>
    </w:p>
    <w:p w:rsidR="000A7E74" w:rsidRPr="000A7E74" w:rsidRDefault="000A7E74" w:rsidP="000A7E74">
      <w:pPr>
        <w:widowControl w:val="0"/>
        <w:spacing w:line="245" w:lineRule="auto"/>
        <w:rPr>
          <w:rFonts w:cstheme="minorHAnsi"/>
        </w:rPr>
      </w:pPr>
      <w:r w:rsidRPr="000A7E74">
        <w:rPr>
          <w:rFonts w:cstheme="minorHAnsi"/>
        </w:rPr>
        <w:t xml:space="preserve">In vier Wochen findet das Klassenlager statt. Die 8. Klasse ist mitten in den Vorbereitungen. In Gruppen diskutieren die Schülerinnen und Schüler die Gestaltung des Schlussabends. Jede Gruppe stellt ihr Konzept für diesen Abend vor. Die Lehrperson lässt die Vorschläge bewerten und über sie abstimmen. Am Schluss gewinnt der Vorschlag «Tanzabend», eingebracht durch eine Mädchengruppe, der Tanja, Nina, </w:t>
      </w:r>
      <w:proofErr w:type="spellStart"/>
      <w:r w:rsidRPr="000A7E74">
        <w:rPr>
          <w:rFonts w:cstheme="minorHAnsi"/>
        </w:rPr>
        <w:t>Besa</w:t>
      </w:r>
      <w:proofErr w:type="spellEnd"/>
      <w:r w:rsidRPr="000A7E74">
        <w:rPr>
          <w:rFonts w:cstheme="minorHAnsi"/>
        </w:rPr>
        <w:t xml:space="preserve"> und Hager angehören. Einigen Jungs der Klasse, darunter Mehdi und </w:t>
      </w:r>
      <w:proofErr w:type="spellStart"/>
      <w:r w:rsidRPr="000A7E74">
        <w:rPr>
          <w:rFonts w:cstheme="minorHAnsi"/>
        </w:rPr>
        <w:t>Mirnes</w:t>
      </w:r>
      <w:proofErr w:type="spellEnd"/>
      <w:r w:rsidRPr="000A7E74">
        <w:rPr>
          <w:rFonts w:cstheme="minorHAnsi"/>
        </w:rPr>
        <w:t>, passt dieser Tanzabend überhaupt nicht; sie murren.</w:t>
      </w:r>
    </w:p>
    <w:p w:rsidR="000A7E74" w:rsidRPr="000A7E74" w:rsidRDefault="004822D1" w:rsidP="000A7E74">
      <w:pPr>
        <w:widowControl w:val="0"/>
        <w:spacing w:line="245" w:lineRule="auto"/>
        <w:rPr>
          <w:rFonts w:cstheme="minorHAnsi"/>
        </w:rPr>
      </w:pPr>
      <w:r>
        <w:rPr>
          <w:noProof/>
          <w:lang w:eastAsia="de-CH"/>
        </w:rPr>
        <w:drawing>
          <wp:anchor distT="0" distB="0" distL="114300" distR="114300" simplePos="0" relativeHeight="251658240" behindDoc="0" locked="0" layoutInCell="1" allowOverlap="1">
            <wp:simplePos x="0" y="0"/>
            <wp:positionH relativeFrom="column">
              <wp:posOffset>3810</wp:posOffset>
            </wp:positionH>
            <wp:positionV relativeFrom="paragraph">
              <wp:posOffset>47625</wp:posOffset>
            </wp:positionV>
            <wp:extent cx="794385" cy="828675"/>
            <wp:effectExtent l="0" t="0" r="571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94385" cy="828675"/>
                    </a:xfrm>
                    <a:prstGeom prst="rect">
                      <a:avLst/>
                    </a:prstGeom>
                  </pic:spPr>
                </pic:pic>
              </a:graphicData>
            </a:graphic>
            <wp14:sizeRelH relativeFrom="margin">
              <wp14:pctWidth>0</wp14:pctWidth>
            </wp14:sizeRelH>
            <wp14:sizeRelV relativeFrom="margin">
              <wp14:pctHeight>0</wp14:pctHeight>
            </wp14:sizeRelV>
          </wp:anchor>
        </w:drawing>
      </w:r>
      <w:r w:rsidR="000A7E74" w:rsidRPr="000A7E74">
        <w:rPr>
          <w:rFonts w:cstheme="minorHAnsi"/>
        </w:rPr>
        <w:t xml:space="preserve">Auf dem Weg in die Pause hören Mehdi und </w:t>
      </w:r>
      <w:proofErr w:type="spellStart"/>
      <w:r w:rsidR="000A7E74" w:rsidRPr="000A7E74">
        <w:rPr>
          <w:rFonts w:cstheme="minorHAnsi"/>
        </w:rPr>
        <w:t>Mirnes</w:t>
      </w:r>
      <w:proofErr w:type="spellEnd"/>
      <w:r w:rsidR="000A7E74" w:rsidRPr="000A7E74">
        <w:rPr>
          <w:rFonts w:cstheme="minorHAnsi"/>
        </w:rPr>
        <w:t xml:space="preserve">, wie </w:t>
      </w:r>
      <w:proofErr w:type="spellStart"/>
      <w:r w:rsidR="000A7E74" w:rsidRPr="000A7E74">
        <w:rPr>
          <w:rFonts w:cstheme="minorHAnsi"/>
        </w:rPr>
        <w:t>Besa</w:t>
      </w:r>
      <w:proofErr w:type="spellEnd"/>
      <w:r w:rsidR="000A7E74" w:rsidRPr="000A7E74">
        <w:rPr>
          <w:rFonts w:cstheme="minorHAnsi"/>
        </w:rPr>
        <w:t xml:space="preserve"> zu Tanja sagt: «Super, dass unser Vorschlag angenommen wurde. Meinst du, da könnte mit Michi oder Chris etwas laufen?» Verstohlen blinzelt sie ihrer Kollegin zu und kichert. Mehdi und </w:t>
      </w:r>
      <w:proofErr w:type="spellStart"/>
      <w:r w:rsidR="000A7E74" w:rsidRPr="000A7E74">
        <w:rPr>
          <w:rFonts w:cstheme="minorHAnsi"/>
        </w:rPr>
        <w:t>Mirnes</w:t>
      </w:r>
      <w:proofErr w:type="spellEnd"/>
      <w:r w:rsidR="000A7E74" w:rsidRPr="000A7E74">
        <w:rPr>
          <w:rFonts w:cstheme="minorHAnsi"/>
        </w:rPr>
        <w:t xml:space="preserve"> finden dies völlig daneben; sie sind der Meinung, dass es </w:t>
      </w:r>
      <w:proofErr w:type="spellStart"/>
      <w:r w:rsidR="000A7E74" w:rsidRPr="000A7E74">
        <w:rPr>
          <w:rFonts w:cstheme="minorHAnsi"/>
        </w:rPr>
        <w:t>Besa</w:t>
      </w:r>
      <w:proofErr w:type="spellEnd"/>
      <w:r w:rsidR="000A7E74" w:rsidRPr="000A7E74">
        <w:rPr>
          <w:rFonts w:cstheme="minorHAnsi"/>
        </w:rPr>
        <w:t xml:space="preserve"> nicht ansteht, sich an die Jungs zu machen.</w:t>
      </w:r>
    </w:p>
    <w:p w:rsidR="000A7E74" w:rsidRPr="000A7E74" w:rsidRDefault="000A7E74" w:rsidP="000A7E74">
      <w:pPr>
        <w:widowControl w:val="0"/>
        <w:spacing w:line="245" w:lineRule="auto"/>
        <w:rPr>
          <w:rFonts w:cstheme="minorHAnsi"/>
        </w:rPr>
      </w:pPr>
    </w:p>
    <w:p w:rsidR="000A7E74" w:rsidRPr="000A7E74" w:rsidRDefault="000A7E74" w:rsidP="000A7E74">
      <w:pPr>
        <w:widowControl w:val="0"/>
        <w:spacing w:line="245" w:lineRule="auto"/>
        <w:rPr>
          <w:rFonts w:cstheme="minorHAnsi"/>
          <w:b/>
        </w:rPr>
      </w:pPr>
      <w:r w:rsidRPr="000A7E74">
        <w:rPr>
          <w:rFonts w:cstheme="minorHAnsi"/>
          <w:b/>
        </w:rPr>
        <w:t>2. Teil: Der Konflikt</w:t>
      </w:r>
    </w:p>
    <w:p w:rsidR="000A7E74" w:rsidRPr="000A7E74" w:rsidRDefault="004822D1" w:rsidP="000A7E74">
      <w:pPr>
        <w:widowControl w:val="0"/>
        <w:spacing w:line="245" w:lineRule="auto"/>
        <w:rPr>
          <w:rFonts w:cstheme="minorHAnsi"/>
        </w:rPr>
      </w:pPr>
      <w:r>
        <w:rPr>
          <w:noProof/>
          <w:lang w:eastAsia="de-CH"/>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42545</wp:posOffset>
            </wp:positionV>
            <wp:extent cx="866775" cy="832485"/>
            <wp:effectExtent l="0" t="0" r="9525" b="571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66775" cy="832485"/>
                    </a:xfrm>
                    <a:prstGeom prst="rect">
                      <a:avLst/>
                    </a:prstGeom>
                  </pic:spPr>
                </pic:pic>
              </a:graphicData>
            </a:graphic>
            <wp14:sizeRelH relativeFrom="margin">
              <wp14:pctWidth>0</wp14:pctWidth>
            </wp14:sizeRelH>
            <wp14:sizeRelV relativeFrom="margin">
              <wp14:pctHeight>0</wp14:pctHeight>
            </wp14:sizeRelV>
          </wp:anchor>
        </w:drawing>
      </w:r>
      <w:r w:rsidR="000A7E74" w:rsidRPr="000A7E74">
        <w:rPr>
          <w:rFonts w:cstheme="minorHAnsi"/>
        </w:rPr>
        <w:t xml:space="preserve">Noch im Korridor gehen Mehdi und </w:t>
      </w:r>
      <w:proofErr w:type="spellStart"/>
      <w:r w:rsidR="000A7E74" w:rsidRPr="000A7E74">
        <w:rPr>
          <w:rFonts w:cstheme="minorHAnsi"/>
        </w:rPr>
        <w:t>Mirnes</w:t>
      </w:r>
      <w:proofErr w:type="spellEnd"/>
      <w:r w:rsidR="000A7E74" w:rsidRPr="000A7E74">
        <w:rPr>
          <w:rFonts w:cstheme="minorHAnsi"/>
        </w:rPr>
        <w:t xml:space="preserve"> auf die beiden Mädchen zu und beschimpfen sie. Es kommt zum Streit. Auf dem Pausenhof eskaliert die Situation. Tanja stösst Mehdi.</w:t>
      </w:r>
      <w:r>
        <w:rPr>
          <w:rFonts w:cstheme="minorHAnsi"/>
        </w:rPr>
        <w:t xml:space="preserve"> </w:t>
      </w:r>
      <w:r w:rsidR="000A7E74" w:rsidRPr="000A7E74">
        <w:rPr>
          <w:rFonts w:cstheme="minorHAnsi"/>
        </w:rPr>
        <w:t xml:space="preserve">Dieser gibt ihr eine Ohrfeige, worauf </w:t>
      </w:r>
      <w:proofErr w:type="spellStart"/>
      <w:r w:rsidR="000A7E74" w:rsidRPr="000A7E74">
        <w:rPr>
          <w:rFonts w:cstheme="minorHAnsi"/>
        </w:rPr>
        <w:t>Besa</w:t>
      </w:r>
      <w:proofErr w:type="spellEnd"/>
      <w:r w:rsidR="000A7E74" w:rsidRPr="000A7E74">
        <w:rPr>
          <w:rFonts w:cstheme="minorHAnsi"/>
        </w:rPr>
        <w:t xml:space="preserve"> ihn boxt.</w:t>
      </w:r>
    </w:p>
    <w:p w:rsidR="000A7E74" w:rsidRPr="000A7E74" w:rsidRDefault="000A7E74" w:rsidP="000A7E74">
      <w:pPr>
        <w:widowControl w:val="0"/>
        <w:spacing w:line="245" w:lineRule="auto"/>
        <w:rPr>
          <w:rFonts w:cstheme="minorHAnsi"/>
        </w:rPr>
      </w:pPr>
      <w:r w:rsidRPr="000A7E74">
        <w:rPr>
          <w:rFonts w:cstheme="minorHAnsi"/>
        </w:rPr>
        <w:t xml:space="preserve">Weitere Schülerinnen und Schüler aus derselben Klasse haben den Streit auf dem Weg in die Pause miterlebt. Jetzt, wo ihre Klassenkameradinnen und -kameraden handgreiflich werden, greifen sie ein und trennen die beiden Gruppen. Die Lehrperson tritt hinzu und möchte erst einmal von den einzelnen Parteien wissen, wie es zu dieser </w:t>
      </w:r>
      <w:r>
        <w:rPr>
          <w:rFonts w:cstheme="minorHAnsi"/>
        </w:rPr>
        <w:t>Situation gekommen ist. Sie be</w:t>
      </w:r>
      <w:r w:rsidRPr="000A7E74">
        <w:rPr>
          <w:rFonts w:cstheme="minorHAnsi"/>
        </w:rPr>
        <w:t>schliesst, gemeinsam mit den beteiligten Schülerinnen und Schülern, das Ereignis in einer der nächsten Schulstunden aufzunehmen.</w:t>
      </w:r>
    </w:p>
    <w:p w:rsidR="000A7E74" w:rsidRPr="000A7E74" w:rsidRDefault="000A7E74" w:rsidP="000A7E74">
      <w:pPr>
        <w:widowControl w:val="0"/>
        <w:spacing w:line="245" w:lineRule="auto"/>
        <w:rPr>
          <w:rFonts w:cstheme="minorHAnsi"/>
        </w:rPr>
      </w:pPr>
    </w:p>
    <w:p w:rsidR="000A7E74" w:rsidRPr="000A7E74" w:rsidRDefault="000A7E74" w:rsidP="000A7E74">
      <w:pPr>
        <w:widowControl w:val="0"/>
        <w:spacing w:line="245" w:lineRule="auto"/>
        <w:rPr>
          <w:rFonts w:cstheme="minorHAnsi"/>
          <w:b/>
        </w:rPr>
      </w:pPr>
      <w:r w:rsidRPr="000A7E74">
        <w:rPr>
          <w:rFonts w:cstheme="minorHAnsi"/>
          <w:b/>
        </w:rPr>
        <w:t>3. Teil: Die Verarbeitung</w:t>
      </w:r>
    </w:p>
    <w:p w:rsidR="00995100" w:rsidRDefault="000A7E74" w:rsidP="000A7E74">
      <w:pPr>
        <w:widowControl w:val="0"/>
        <w:spacing w:line="245" w:lineRule="auto"/>
        <w:rPr>
          <w:rFonts w:cstheme="minorHAnsi"/>
        </w:rPr>
      </w:pPr>
      <w:r w:rsidRPr="000A7E74">
        <w:rPr>
          <w:rFonts w:cstheme="minorHAnsi"/>
        </w:rPr>
        <w:t>In dieser Schulstunde kommt die Lehrperson auf die Ereignisse zurück. Sie gibt kleinen Gruppen in der Klasse die Anweisung für die Gestaltung eines Plakats zum Thema «Konfliktgespräch». Sie hat dazu ein Beispiel vorbereitet und erklärt den Auftrag so: «Formuliert Gesprächsregeln, die dazu beitragen, dass bei einem Konfliktgespräch beide Seiten füreinander mehr Verständnis aufbringen. Die Regeln sollen eine Grundlage bilden, so dass die beiden Parteien ko</w:t>
      </w:r>
      <w:r>
        <w:rPr>
          <w:rFonts w:cstheme="minorHAnsi"/>
        </w:rPr>
        <w:t xml:space="preserve">nstruktive Lösungen aushandeln </w:t>
      </w:r>
      <w:r w:rsidRPr="000A7E74">
        <w:rPr>
          <w:rFonts w:cstheme="minorHAnsi"/>
        </w:rPr>
        <w:t>können.»</w:t>
      </w:r>
    </w:p>
    <w:p w:rsidR="000D5442" w:rsidRDefault="000D5442">
      <w:pPr>
        <w:spacing w:before="0"/>
        <w:rPr>
          <w:rFonts w:cstheme="minorHAnsi"/>
        </w:rPr>
      </w:pPr>
      <w:r>
        <w:rPr>
          <w:rFonts w:cstheme="minorHAnsi"/>
        </w:rPr>
        <w:br w:type="page"/>
      </w:r>
    </w:p>
    <w:p w:rsidR="000D5442" w:rsidRDefault="000D5442" w:rsidP="001249C6">
      <w:pPr>
        <w:spacing w:before="0"/>
        <w:rPr>
          <w:rFonts w:cstheme="minorHAnsi"/>
        </w:rPr>
      </w:pPr>
      <w:r>
        <w:rPr>
          <w:noProof/>
          <w:lang w:eastAsia="de-CH"/>
        </w:rPr>
        <w:lastRenderedPageBreak/>
        <w:drawing>
          <wp:anchor distT="0" distB="0" distL="114300" distR="114300" simplePos="0" relativeHeight="251660288" behindDoc="0" locked="0" layoutInCell="1" allowOverlap="1">
            <wp:simplePos x="0" y="0"/>
            <wp:positionH relativeFrom="column">
              <wp:posOffset>1442085</wp:posOffset>
            </wp:positionH>
            <wp:positionV relativeFrom="paragraph">
              <wp:posOffset>111125</wp:posOffset>
            </wp:positionV>
            <wp:extent cx="2876550" cy="4314825"/>
            <wp:effectExtent l="0" t="0" r="0" b="9525"/>
            <wp:wrapTopAndBottom/>
            <wp:docPr id="7" name="Grafik 7" descr="C:\Users\admin\AppData\Local\Microsoft\Windows\INetCacheContent.Word\flip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flipcha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4314825"/>
                    </a:xfrm>
                    <a:prstGeom prst="rect">
                      <a:avLst/>
                    </a:prstGeom>
                    <a:noFill/>
                    <a:ln>
                      <a:noFill/>
                    </a:ln>
                  </pic:spPr>
                </pic:pic>
              </a:graphicData>
            </a:graphic>
          </wp:anchor>
        </w:drawing>
      </w:r>
    </w:p>
    <w:p w:rsidR="000D5442" w:rsidRDefault="000D5442" w:rsidP="001249C6">
      <w:pPr>
        <w:spacing w:before="0"/>
        <w:rPr>
          <w:rFonts w:cstheme="minorHAnsi"/>
        </w:rPr>
      </w:pPr>
    </w:p>
    <w:p w:rsidR="000D5442" w:rsidRPr="000D5442" w:rsidRDefault="000D5442" w:rsidP="000D5442">
      <w:pPr>
        <w:spacing w:before="0"/>
        <w:rPr>
          <w:rFonts w:cstheme="minorHAnsi"/>
          <w:b/>
        </w:rPr>
      </w:pPr>
      <w:r w:rsidRPr="000D5442">
        <w:rPr>
          <w:rFonts w:cstheme="minorHAnsi"/>
          <w:b/>
        </w:rPr>
        <w:t>Löse folgende Aufgabenstellungen.</w:t>
      </w:r>
    </w:p>
    <w:p w:rsidR="000D5442" w:rsidRDefault="000D5442" w:rsidP="000D5442">
      <w:pPr>
        <w:spacing w:before="0"/>
        <w:rPr>
          <w:rFonts w:cstheme="minorHAnsi"/>
        </w:rPr>
      </w:pPr>
    </w:p>
    <w:p w:rsidR="000D5442" w:rsidRPr="000D5442" w:rsidRDefault="000D5442" w:rsidP="000D5442">
      <w:pPr>
        <w:spacing w:before="0"/>
        <w:rPr>
          <w:rFonts w:cstheme="minorHAnsi"/>
        </w:rPr>
      </w:pPr>
    </w:p>
    <w:p w:rsidR="000D5442" w:rsidRPr="000D5442" w:rsidRDefault="000D5442" w:rsidP="000D5442">
      <w:pPr>
        <w:spacing w:before="0"/>
        <w:rPr>
          <w:rFonts w:cstheme="minorHAnsi"/>
          <w:b/>
          <w:i/>
        </w:rPr>
      </w:pPr>
      <w:r w:rsidRPr="000D5442">
        <w:rPr>
          <w:rFonts w:cstheme="minorHAnsi"/>
          <w:b/>
          <w:i/>
        </w:rPr>
        <w:t>Grundansprüche</w:t>
      </w:r>
    </w:p>
    <w:p w:rsidR="000D5442" w:rsidRPr="000D5442" w:rsidRDefault="000D5442" w:rsidP="000D5442">
      <w:pPr>
        <w:spacing w:before="0"/>
        <w:rPr>
          <w:rFonts w:cstheme="minorHAnsi"/>
        </w:rPr>
      </w:pPr>
    </w:p>
    <w:p w:rsidR="000D5442" w:rsidRPr="000D5442" w:rsidRDefault="000D5442" w:rsidP="000D5442">
      <w:pPr>
        <w:spacing w:before="0"/>
        <w:rPr>
          <w:rFonts w:cstheme="minorHAnsi"/>
          <w:b/>
        </w:rPr>
      </w:pPr>
      <w:r w:rsidRPr="000D5442">
        <w:rPr>
          <w:rFonts w:cstheme="minorHAnsi"/>
          <w:b/>
        </w:rPr>
        <w:t>Auftrag 1:</w:t>
      </w:r>
    </w:p>
    <w:p w:rsidR="000D5442" w:rsidRPr="000D5442" w:rsidRDefault="000D5442" w:rsidP="00522160">
      <w:pPr>
        <w:pStyle w:val="Listenabsatz"/>
      </w:pPr>
      <w:r w:rsidRPr="000D5442">
        <w:t xml:space="preserve">Gestalte in eigenen Worten zusammen mit drei Kollegen und/oder Kolleginnen ein Plakat mit mindestens drei zusätzlichen Gesprächsregeln, die dazu beitragen, dass ein Konflikt konstruktiv ausgetragen wird. Bezieht das Kapitel 5.2 von «Schritte ins Leben» </w:t>
      </w:r>
      <w:r w:rsidR="00522160" w:rsidRPr="00522160">
        <w:t xml:space="preserve">© 2007 Klett und Balmer Verlag Zug </w:t>
      </w:r>
      <w:r w:rsidRPr="000D5442">
        <w:t>in eure Überlegungen mit ein. Formuliert eure Gesprächsregeln in positiven Worten.</w:t>
      </w:r>
    </w:p>
    <w:p w:rsidR="000D5442" w:rsidRPr="000D5442" w:rsidRDefault="000D5442" w:rsidP="000D5442">
      <w:pPr>
        <w:spacing w:before="0"/>
        <w:rPr>
          <w:rFonts w:cstheme="minorHAnsi"/>
        </w:rPr>
      </w:pPr>
    </w:p>
    <w:p w:rsidR="000D5442" w:rsidRDefault="000D5442" w:rsidP="000D5442">
      <w:pPr>
        <w:spacing w:before="0"/>
        <w:rPr>
          <w:rFonts w:cstheme="minorHAnsi"/>
          <w:b/>
        </w:rPr>
      </w:pPr>
    </w:p>
    <w:p w:rsidR="000D5442" w:rsidRPr="000D5442" w:rsidRDefault="000D5442" w:rsidP="000D5442">
      <w:pPr>
        <w:spacing w:before="0"/>
        <w:rPr>
          <w:rFonts w:cstheme="minorHAnsi"/>
          <w:b/>
        </w:rPr>
      </w:pPr>
      <w:r w:rsidRPr="000D5442">
        <w:rPr>
          <w:rFonts w:cstheme="minorHAnsi"/>
          <w:b/>
        </w:rPr>
        <w:t>Auftrag 2:</w:t>
      </w:r>
      <w:bookmarkStart w:id="0" w:name="_GoBack"/>
      <w:bookmarkEnd w:id="0"/>
    </w:p>
    <w:p w:rsidR="000D5442" w:rsidRPr="000D5442" w:rsidRDefault="000D5442" w:rsidP="000D5442">
      <w:pPr>
        <w:spacing w:before="0"/>
        <w:rPr>
          <w:rFonts w:cstheme="minorHAnsi"/>
        </w:rPr>
      </w:pPr>
      <w:r w:rsidRPr="000D5442">
        <w:rPr>
          <w:rFonts w:cstheme="minorHAnsi"/>
        </w:rPr>
        <w:t xml:space="preserve">In diesem Konflikt sind verschiedene Interessen da. Wie können die einzelnen Gruppierungen (Tanja und </w:t>
      </w:r>
      <w:proofErr w:type="spellStart"/>
      <w:r w:rsidRPr="000D5442">
        <w:rPr>
          <w:rFonts w:cstheme="minorHAnsi"/>
        </w:rPr>
        <w:t>Besa</w:t>
      </w:r>
      <w:proofErr w:type="spellEnd"/>
      <w:r w:rsidRPr="000D5442">
        <w:rPr>
          <w:rFonts w:cstheme="minorHAnsi"/>
        </w:rPr>
        <w:t xml:space="preserve">, Mehdi und </w:t>
      </w:r>
      <w:proofErr w:type="spellStart"/>
      <w:r w:rsidRPr="000D5442">
        <w:rPr>
          <w:rFonts w:cstheme="minorHAnsi"/>
        </w:rPr>
        <w:t>Mirnes</w:t>
      </w:r>
      <w:proofErr w:type="spellEnd"/>
      <w:r w:rsidRPr="000D5442">
        <w:rPr>
          <w:rFonts w:cstheme="minorHAnsi"/>
        </w:rPr>
        <w:t>) ihre Sichtweise vertreten und gleichzeitig die Gesprächsregeln beachten?</w:t>
      </w:r>
    </w:p>
    <w:p w:rsidR="000D5442" w:rsidRPr="000D5442" w:rsidRDefault="000D5442" w:rsidP="000D5442">
      <w:pPr>
        <w:pStyle w:val="Listenabsatz"/>
      </w:pPr>
      <w:r w:rsidRPr="000D5442">
        <w:t xml:space="preserve">Spielt den 2. Teil als Rollenspiel mit Tanja, </w:t>
      </w:r>
      <w:proofErr w:type="spellStart"/>
      <w:r w:rsidRPr="000D5442">
        <w:t>Besa</w:t>
      </w:r>
      <w:proofErr w:type="spellEnd"/>
      <w:r w:rsidRPr="000D5442">
        <w:t xml:space="preserve">, Mehdi und </w:t>
      </w:r>
      <w:proofErr w:type="spellStart"/>
      <w:r w:rsidRPr="000D5442">
        <w:t>Mirnes</w:t>
      </w:r>
      <w:proofErr w:type="spellEnd"/>
      <w:r w:rsidRPr="000D5442">
        <w:t>.</w:t>
      </w:r>
    </w:p>
    <w:p w:rsidR="000D5442" w:rsidRPr="000D5442" w:rsidRDefault="000D5442" w:rsidP="000D5442">
      <w:pPr>
        <w:pStyle w:val="Listenabsatz"/>
      </w:pPr>
      <w:r w:rsidRPr="000D5442">
        <w:t>Wenn ihr euer Rollenspiel vorstellt, hängt ihr euer Plakat mit den formulierten Gesprächsregeln gut sichtbar auf.</w:t>
      </w:r>
    </w:p>
    <w:p w:rsidR="000D5442" w:rsidRPr="000D5442" w:rsidRDefault="000D5442" w:rsidP="000D5442">
      <w:pPr>
        <w:spacing w:before="0"/>
        <w:rPr>
          <w:rFonts w:cstheme="minorHAnsi"/>
        </w:rPr>
      </w:pPr>
    </w:p>
    <w:p w:rsidR="000D5442" w:rsidRDefault="000D5442" w:rsidP="000D5442">
      <w:pPr>
        <w:spacing w:before="0"/>
        <w:rPr>
          <w:rFonts w:cstheme="minorHAnsi"/>
          <w:b/>
          <w:i/>
        </w:rPr>
      </w:pPr>
    </w:p>
    <w:p w:rsidR="000D5442" w:rsidRPr="000D5442" w:rsidRDefault="000D5442" w:rsidP="000D5442">
      <w:pPr>
        <w:spacing w:before="0"/>
        <w:rPr>
          <w:rFonts w:cstheme="minorHAnsi"/>
          <w:b/>
          <w:i/>
        </w:rPr>
      </w:pPr>
      <w:r w:rsidRPr="000D5442">
        <w:rPr>
          <w:rFonts w:cstheme="minorHAnsi"/>
          <w:b/>
          <w:i/>
        </w:rPr>
        <w:t>Erweiterte Ansprüche:</w:t>
      </w:r>
    </w:p>
    <w:p w:rsidR="000D5442" w:rsidRPr="000D5442" w:rsidRDefault="000D5442" w:rsidP="000D5442">
      <w:pPr>
        <w:spacing w:before="0"/>
        <w:rPr>
          <w:rFonts w:cstheme="minorHAnsi"/>
        </w:rPr>
      </w:pPr>
    </w:p>
    <w:p w:rsidR="000D5442" w:rsidRPr="000D5442" w:rsidRDefault="000D5442" w:rsidP="000D5442">
      <w:pPr>
        <w:spacing w:before="0"/>
        <w:rPr>
          <w:rFonts w:cstheme="minorHAnsi"/>
          <w:b/>
        </w:rPr>
      </w:pPr>
      <w:r w:rsidRPr="000D5442">
        <w:rPr>
          <w:rFonts w:cstheme="minorHAnsi"/>
          <w:b/>
        </w:rPr>
        <w:t>Auftrag 3:</w:t>
      </w:r>
    </w:p>
    <w:p w:rsidR="00995100" w:rsidRDefault="000D5442" w:rsidP="000D5442">
      <w:pPr>
        <w:pStyle w:val="Listenabsatz"/>
      </w:pPr>
      <w:r w:rsidRPr="000D5442">
        <w:t>Nach dem Rollenspiel zeigt ihr auf, welche Gesprächsregeln auf eurem Plakat ihr eingeha</w:t>
      </w:r>
      <w:r>
        <w:t>lten und wie ihr das im Rollen</w:t>
      </w:r>
      <w:r w:rsidRPr="000D5442">
        <w:t>spiel umgesetzt habt.</w:t>
      </w:r>
    </w:p>
    <w:p w:rsidR="000D5442" w:rsidRDefault="000D5442" w:rsidP="000D5442">
      <w:pPr>
        <w:spacing w:before="0"/>
        <w:rPr>
          <w:rFonts w:cstheme="minorHAnsi"/>
        </w:rPr>
      </w:pPr>
    </w:p>
    <w:sectPr w:rsidR="000D5442" w:rsidSect="00115684">
      <w:headerReference w:type="default" r:id="rId12"/>
      <w:footerReference w:type="default" r:id="rId13"/>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49C6" w:rsidP="00115684">
    <w:pPr>
      <w:pStyle w:val="Fuzeile"/>
      <w:pBdr>
        <w:top w:val="single" w:sz="12" w:space="1" w:color="0D0D0D" w:themeColor="text1" w:themeTint="F2"/>
      </w:pBdr>
      <w:tabs>
        <w:tab w:val="clear" w:pos="9072"/>
        <w:tab w:val="right" w:pos="9921"/>
      </w:tabs>
      <w:rPr>
        <w:b/>
        <w:szCs w:val="20"/>
        <w:lang w:val="de-CH"/>
      </w:rPr>
    </w:pPr>
    <w:r w:rsidRPr="00522160">
      <w:rPr>
        <w:lang w:val="de-CH"/>
      </w:rPr>
      <w:t xml:space="preserve">Orientierungsaufgaben ERG/BO | Sek I, 1.-3. Klasse | Mitten im Leben </w:t>
    </w:r>
    <w:r w:rsidR="000812CA" w:rsidRPr="00522160">
      <w:rPr>
        <w:lang w:val="de-CH"/>
      </w:rPr>
      <w:t>| Aufgabe 1</w:t>
    </w:r>
    <w:r w:rsidR="001E3DBC">
      <w:rPr>
        <w:szCs w:val="20"/>
        <w:lang w:val="de-CH"/>
      </w:rPr>
      <w:tab/>
    </w:r>
    <w:r w:rsidR="001E3DBC" w:rsidRPr="007D21A7">
      <w:rPr>
        <w:b/>
        <w:szCs w:val="20"/>
        <w:lang w:val="de-CH"/>
      </w:rPr>
      <w:fldChar w:fldCharType="begin"/>
    </w:r>
    <w:r w:rsidR="001E3DBC" w:rsidRPr="007D21A7">
      <w:rPr>
        <w:b/>
        <w:szCs w:val="20"/>
        <w:lang w:val="de-CH"/>
      </w:rPr>
      <w:instrText>PAGE   \* MERGEFORMAT</w:instrText>
    </w:r>
    <w:r w:rsidR="001E3DBC" w:rsidRPr="007D21A7">
      <w:rPr>
        <w:b/>
        <w:szCs w:val="20"/>
        <w:lang w:val="de-CH"/>
      </w:rPr>
      <w:fldChar w:fldCharType="separate"/>
    </w:r>
    <w:r w:rsidR="00522160" w:rsidRPr="00522160">
      <w:rPr>
        <w:b/>
        <w:noProof/>
        <w:szCs w:val="20"/>
        <w:lang w:val="de-DE"/>
      </w:rPr>
      <w:t>2</w:t>
    </w:r>
    <w:r w:rsidR="001E3DBC" w:rsidRPr="007D21A7">
      <w:rPr>
        <w:b/>
        <w:szCs w:val="20"/>
        <w:lang w:val="de-CH"/>
      </w:rPr>
      <w:fldChar w:fldCharType="end"/>
    </w:r>
  </w:p>
  <w:p w:rsidR="00B555E7" w:rsidRPr="00115684" w:rsidRDefault="00B555E7" w:rsidP="001249C6">
    <w:pPr>
      <w:spacing w:before="0"/>
      <w:rPr>
        <w:color w:val="7F7F7F" w:themeColor="text1" w:themeTint="80"/>
      </w:rPr>
    </w:pPr>
    <w:r w:rsidRPr="00115684">
      <w:rPr>
        <w:color w:val="7F7F7F" w:themeColor="text1" w:themeTint="80"/>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0B38FE"/>
    <w:multiLevelType w:val="hybridMultilevel"/>
    <w:tmpl w:val="3ABA65E4"/>
    <w:lvl w:ilvl="0" w:tplc="08070005">
      <w:start w:val="1"/>
      <w:numFmt w:val="bullet"/>
      <w:lvlText w:val=""/>
      <w:lvlJc w:val="left"/>
      <w:pPr>
        <w:ind w:left="644" w:hanging="360"/>
      </w:pPr>
      <w:rPr>
        <w:rFonts w:ascii="Wingdings" w:hAnsi="Wingding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5">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6">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1">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3">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4">
    <w:nsid w:val="41C724EC"/>
    <w:multiLevelType w:val="hybridMultilevel"/>
    <w:tmpl w:val="C138242A"/>
    <w:lvl w:ilvl="0" w:tplc="8B48F37E">
      <w:start w:val="1"/>
      <w:numFmt w:val="bullet"/>
      <w:pStyle w:val="Listenabsatz"/>
      <w:lvlText w:val="■"/>
      <w:lvlJc w:val="left"/>
      <w:pPr>
        <w:ind w:left="644" w:hanging="360"/>
      </w:pPr>
      <w:rPr>
        <w:rFonts w:ascii="Arial Unicode MS" w:eastAsia="Arial Unicode MS" w:hAnsi="Arial Unicode M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5">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7">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8">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9">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1">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3">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4">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5">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6">
    <w:nsid w:val="796143BE"/>
    <w:multiLevelType w:val="hybridMultilevel"/>
    <w:tmpl w:val="273CAF30"/>
    <w:lvl w:ilvl="0" w:tplc="44C82FD2">
      <w:start w:val="1"/>
      <w:numFmt w:val="bullet"/>
      <w:lvlText w:val="■"/>
      <w:lvlJc w:val="left"/>
      <w:pPr>
        <w:ind w:left="720" w:hanging="360"/>
      </w:pPr>
      <w:rPr>
        <w:rFonts w:ascii="Arial Unicode MS" w:eastAsia="Arial Unicode MS" w:hAnsi="Arial Unicode MS" w:hint="default"/>
        <w:w w:val="126"/>
        <w:sz w:val="19"/>
        <w:szCs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9">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8"/>
  </w:num>
  <w:num w:numId="4">
    <w:abstractNumId w:val="19"/>
  </w:num>
  <w:num w:numId="5">
    <w:abstractNumId w:val="24"/>
  </w:num>
  <w:num w:numId="6">
    <w:abstractNumId w:val="28"/>
  </w:num>
  <w:num w:numId="7">
    <w:abstractNumId w:val="16"/>
  </w:num>
  <w:num w:numId="8">
    <w:abstractNumId w:val="0"/>
  </w:num>
  <w:num w:numId="9">
    <w:abstractNumId w:val="17"/>
  </w:num>
  <w:num w:numId="10">
    <w:abstractNumId w:val="13"/>
  </w:num>
  <w:num w:numId="11">
    <w:abstractNumId w:val="20"/>
  </w:num>
  <w:num w:numId="12">
    <w:abstractNumId w:val="5"/>
  </w:num>
  <w:num w:numId="13">
    <w:abstractNumId w:val="10"/>
  </w:num>
  <w:num w:numId="14">
    <w:abstractNumId w:val="12"/>
  </w:num>
  <w:num w:numId="15">
    <w:abstractNumId w:val="4"/>
  </w:num>
  <w:num w:numId="16">
    <w:abstractNumId w:val="7"/>
  </w:num>
  <w:num w:numId="17">
    <w:abstractNumId w:val="15"/>
  </w:num>
  <w:num w:numId="18">
    <w:abstractNumId w:val="29"/>
  </w:num>
  <w:num w:numId="19">
    <w:abstractNumId w:val="27"/>
  </w:num>
  <w:num w:numId="20">
    <w:abstractNumId w:val="8"/>
  </w:num>
  <w:num w:numId="21">
    <w:abstractNumId w:val="25"/>
  </w:num>
  <w:num w:numId="22">
    <w:abstractNumId w:val="9"/>
  </w:num>
  <w:num w:numId="23">
    <w:abstractNumId w:val="23"/>
  </w:num>
  <w:num w:numId="24">
    <w:abstractNumId w:val="6"/>
  </w:num>
  <w:num w:numId="25">
    <w:abstractNumId w:val="22"/>
  </w:num>
  <w:num w:numId="26">
    <w:abstractNumId w:val="14"/>
  </w:num>
  <w:num w:numId="27">
    <w:abstractNumId w:val="2"/>
  </w:num>
  <w:num w:numId="28">
    <w:abstractNumId w:val="21"/>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A7E74"/>
    <w:rsid w:val="000C1B68"/>
    <w:rsid w:val="000D5442"/>
    <w:rsid w:val="000E6E06"/>
    <w:rsid w:val="001002D0"/>
    <w:rsid w:val="00115684"/>
    <w:rsid w:val="00123432"/>
    <w:rsid w:val="00123A33"/>
    <w:rsid w:val="001249C6"/>
    <w:rsid w:val="001A2C50"/>
    <w:rsid w:val="001E3DBC"/>
    <w:rsid w:val="001E5F85"/>
    <w:rsid w:val="0024586A"/>
    <w:rsid w:val="00280161"/>
    <w:rsid w:val="00331219"/>
    <w:rsid w:val="00336C17"/>
    <w:rsid w:val="00372D6D"/>
    <w:rsid w:val="003A142B"/>
    <w:rsid w:val="003B374D"/>
    <w:rsid w:val="003F6B22"/>
    <w:rsid w:val="00474CE2"/>
    <w:rsid w:val="004822D1"/>
    <w:rsid w:val="00486D69"/>
    <w:rsid w:val="004D3DF3"/>
    <w:rsid w:val="004E1E68"/>
    <w:rsid w:val="004F61B2"/>
    <w:rsid w:val="00511C8F"/>
    <w:rsid w:val="00522160"/>
    <w:rsid w:val="005A00A2"/>
    <w:rsid w:val="005B79CC"/>
    <w:rsid w:val="005C15E7"/>
    <w:rsid w:val="005E365C"/>
    <w:rsid w:val="00612AAF"/>
    <w:rsid w:val="0068209D"/>
    <w:rsid w:val="00697047"/>
    <w:rsid w:val="006B7B36"/>
    <w:rsid w:val="006D46F6"/>
    <w:rsid w:val="007116E4"/>
    <w:rsid w:val="007E1C9A"/>
    <w:rsid w:val="008851C9"/>
    <w:rsid w:val="008C4F09"/>
    <w:rsid w:val="00942052"/>
    <w:rsid w:val="00995100"/>
    <w:rsid w:val="00A47D66"/>
    <w:rsid w:val="00AC6A4F"/>
    <w:rsid w:val="00AF6846"/>
    <w:rsid w:val="00B04022"/>
    <w:rsid w:val="00B555E7"/>
    <w:rsid w:val="00BE406C"/>
    <w:rsid w:val="00C4537E"/>
    <w:rsid w:val="00CA102F"/>
    <w:rsid w:val="00CD11E3"/>
    <w:rsid w:val="00D076CE"/>
    <w:rsid w:val="00D62B31"/>
    <w:rsid w:val="00D849EA"/>
    <w:rsid w:val="00D91D46"/>
    <w:rsid w:val="00E77292"/>
    <w:rsid w:val="00EB2E2E"/>
    <w:rsid w:val="00EC21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1B03-1680-4CC0-BDD7-556304F4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BD6F7BEB.dotm</Template>
  <TotalTime>0</TotalTime>
  <Pages>2</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8</cp:revision>
  <dcterms:created xsi:type="dcterms:W3CDTF">2017-03-13T05:35:00Z</dcterms:created>
  <dcterms:modified xsi:type="dcterms:W3CDTF">2017-07-13T09:08:00Z</dcterms:modified>
</cp:coreProperties>
</file>