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D87745">
        <w:rPr>
          <w:rFonts w:cstheme="minorHAnsi"/>
          <w:sz w:val="32"/>
          <w:szCs w:val="32"/>
        </w:rPr>
        <w:t>2</w:t>
      </w:r>
      <w:r w:rsidR="001E3DBC">
        <w:rPr>
          <w:rFonts w:cstheme="minorHAnsi"/>
          <w:sz w:val="32"/>
          <w:szCs w:val="32"/>
        </w:rPr>
        <w:t xml:space="preserve">: </w:t>
      </w:r>
      <w:r w:rsidR="00D87745">
        <w:rPr>
          <w:rFonts w:cstheme="minorHAnsi"/>
          <w:sz w:val="32"/>
          <w:szCs w:val="32"/>
        </w:rPr>
        <w:t>Umgang mit Alkohol</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953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953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0D5351" w:rsidRDefault="000D5351" w:rsidP="000D5351">
                            <w:pPr>
                              <w:pStyle w:val="Listenabsatz"/>
                              <w:numPr>
                                <w:ilvl w:val="0"/>
                                <w:numId w:val="30"/>
                              </w:numPr>
                            </w:pPr>
                            <w:r>
                              <w:t>Wirkung von Alkohol kennen</w:t>
                            </w:r>
                          </w:p>
                          <w:p w:rsidR="000D5351" w:rsidRDefault="000D5351" w:rsidP="000D5351">
                            <w:pPr>
                              <w:pStyle w:val="Listenabsatz"/>
                              <w:numPr>
                                <w:ilvl w:val="0"/>
                                <w:numId w:val="30"/>
                              </w:numPr>
                            </w:pPr>
                            <w:r>
                              <w:t>Slogans entwickeln</w:t>
                            </w:r>
                          </w:p>
                          <w:p w:rsidR="001002D0" w:rsidRPr="00F25E6E" w:rsidRDefault="000D5351" w:rsidP="000D5351">
                            <w:pPr>
                              <w:pStyle w:val="Listenabsatz"/>
                              <w:numPr>
                                <w:ilvl w:val="0"/>
                                <w:numId w:val="30"/>
                              </w:numPr>
                            </w:pPr>
                            <w:r>
                              <w:t>Stellung zum Thema beziehen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" fillcolor="#d8d8d8 [2732]" strokecolor="#7f7f7f [1612]" strokeweight=".58pt">
                <v:textbox inset="0,0,0,0">
                  <w:txbxContent>
                    <w:p w:rsidR="001002D0" w:rsidRPr="00E9208C" w:rsidRDefault="001002D0" w:rsidP="000A7E74">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0D5351" w:rsidRDefault="000D5351" w:rsidP="000D5351">
                      <w:pPr>
                        <w:pStyle w:val="Listenabsatz"/>
                        <w:numPr>
                          <w:ilvl w:val="0"/>
                          <w:numId w:val="30"/>
                        </w:numPr>
                      </w:pPr>
                      <w:r>
                        <w:t>Wirkung von Alkohol kennen</w:t>
                      </w:r>
                    </w:p>
                    <w:p w:rsidR="000D5351" w:rsidRDefault="000D5351" w:rsidP="000D5351">
                      <w:pPr>
                        <w:pStyle w:val="Listenabsatz"/>
                        <w:numPr>
                          <w:ilvl w:val="0"/>
                          <w:numId w:val="30"/>
                        </w:numPr>
                      </w:pPr>
                      <w:r>
                        <w:t>Slogans entwickeln</w:t>
                      </w:r>
                    </w:p>
                    <w:p w:rsidR="001002D0" w:rsidRPr="00F25E6E" w:rsidRDefault="000D5351" w:rsidP="000D5351">
                      <w:pPr>
                        <w:pStyle w:val="Listenabsatz"/>
                        <w:numPr>
                          <w:ilvl w:val="0"/>
                          <w:numId w:val="30"/>
                        </w:numPr>
                      </w:pPr>
                      <w:r>
                        <w:t>Stellung zum Thema beziehen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05550" cy="149542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954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A7E74" w:rsidRPr="000A7E74" w:rsidRDefault="000A7E74" w:rsidP="000A7E74">
                            <w:pPr>
                              <w:widowControl w:val="0"/>
                              <w:tabs>
                                <w:tab w:val="left" w:pos="709"/>
                              </w:tabs>
                              <w:spacing w:before="0" w:line="307" w:lineRule="auto"/>
                              <w:ind w:left="349" w:right="193"/>
                              <w:rPr>
                                <w:rFonts w:cs="Arial"/>
                                <w:b/>
                                <w:i/>
                              </w:rPr>
                            </w:pPr>
                            <w:r w:rsidRPr="000A7E74">
                              <w:rPr>
                                <w:rFonts w:cs="Arial"/>
                                <w:b/>
                                <w:i/>
                              </w:rPr>
                              <w:t>Grundansprüche:</w:t>
                            </w:r>
                          </w:p>
                          <w:p w:rsidR="000D5351" w:rsidRPr="000D5351" w:rsidRDefault="000D5351" w:rsidP="000D5351">
                            <w:pPr>
                              <w:widowControl w:val="0"/>
                              <w:tabs>
                                <w:tab w:val="left" w:pos="709"/>
                              </w:tabs>
                              <w:spacing w:before="0" w:line="307" w:lineRule="auto"/>
                              <w:ind w:left="709" w:right="193" w:hanging="360"/>
                              <w:rPr>
                                <w:rFonts w:cs="Arial"/>
                              </w:rPr>
                            </w:pPr>
                            <w:r w:rsidRPr="000D5351">
                              <w:rPr>
                                <w:rFonts w:cs="Arial"/>
                              </w:rPr>
                              <w:t>1.</w:t>
                            </w:r>
                            <w:r w:rsidRPr="000D5351">
                              <w:rPr>
                                <w:rFonts w:cs="Arial"/>
                              </w:rPr>
                              <w:tab/>
                              <w:t>Die aufgezählten Wirkungsweisen von Alkohol sind richtig bezeichnet (Auftrag 1).</w:t>
                            </w:r>
                          </w:p>
                          <w:p w:rsidR="000A7E74" w:rsidRPr="000A7E74" w:rsidRDefault="000D5351" w:rsidP="000D5351">
                            <w:pPr>
                              <w:widowControl w:val="0"/>
                              <w:tabs>
                                <w:tab w:val="left" w:pos="709"/>
                              </w:tabs>
                              <w:spacing w:before="0" w:line="307" w:lineRule="auto"/>
                              <w:ind w:left="709" w:right="193" w:hanging="360"/>
                              <w:rPr>
                                <w:rFonts w:cs="Arial"/>
                              </w:rPr>
                            </w:pPr>
                            <w:r w:rsidRPr="000D5351">
                              <w:rPr>
                                <w:rFonts w:cs="Arial"/>
                              </w:rPr>
                              <w:t>2.</w:t>
                            </w:r>
                            <w:r w:rsidRPr="000D5351">
                              <w:rPr>
                                <w:rFonts w:cs="Arial"/>
                              </w:rPr>
                              <w:tab/>
                              <w:t>Die Slogans1 sind wirkungsvoll und jugendgerecht formuliert (Auftrag 2).</w:t>
                            </w:r>
                          </w:p>
                          <w:p w:rsidR="000A7E74" w:rsidRPr="000A7E74" w:rsidRDefault="000A7E74" w:rsidP="000D5351">
                            <w:pPr>
                              <w:widowControl w:val="0"/>
                              <w:tabs>
                                <w:tab w:val="left" w:pos="709"/>
                              </w:tabs>
                              <w:spacing w:before="120" w:line="307" w:lineRule="auto"/>
                              <w:ind w:left="352" w:right="193"/>
                              <w:rPr>
                                <w:rFonts w:cs="Arial"/>
                                <w:b/>
                                <w:i/>
                              </w:rPr>
                            </w:pPr>
                            <w:r w:rsidRPr="000A7E74">
                              <w:rPr>
                                <w:rFonts w:cs="Arial"/>
                                <w:b/>
                                <w:i/>
                              </w:rPr>
                              <w:t>Erweiterte Ansprüche:</w:t>
                            </w:r>
                          </w:p>
                          <w:p w:rsidR="000D5351" w:rsidRPr="000D5351" w:rsidRDefault="000D5351" w:rsidP="000D5351">
                            <w:pPr>
                              <w:widowControl w:val="0"/>
                              <w:tabs>
                                <w:tab w:val="left" w:pos="709"/>
                              </w:tabs>
                              <w:spacing w:before="0" w:line="307" w:lineRule="auto"/>
                              <w:ind w:left="709" w:right="193" w:hanging="360"/>
                              <w:rPr>
                                <w:rFonts w:cs="Arial"/>
                              </w:rPr>
                            </w:pPr>
                            <w:r w:rsidRPr="000D5351">
                              <w:rPr>
                                <w:rFonts w:cs="Arial"/>
                              </w:rPr>
                              <w:t>3.</w:t>
                            </w:r>
                            <w:r w:rsidRPr="000D5351">
                              <w:rPr>
                                <w:rFonts w:cs="Arial"/>
                              </w:rPr>
                              <w:tab/>
                              <w:t>Die Wirkungsweisen sind fassbar beschrieben (mindestens 3 pro Rubrik) (Auftrag 3).</w:t>
                            </w:r>
                          </w:p>
                          <w:p w:rsidR="001002D0" w:rsidRPr="001002D0" w:rsidRDefault="000D5351" w:rsidP="000D5351">
                            <w:pPr>
                              <w:widowControl w:val="0"/>
                              <w:tabs>
                                <w:tab w:val="left" w:pos="709"/>
                              </w:tabs>
                              <w:spacing w:before="0" w:line="307" w:lineRule="auto"/>
                              <w:ind w:left="709" w:right="193" w:hanging="360"/>
                              <w:rPr>
                                <w:rFonts w:cs="Arial"/>
                              </w:rPr>
                            </w:pPr>
                            <w:r w:rsidRPr="000D5351">
                              <w:rPr>
                                <w:rFonts w:cs="Arial"/>
                              </w:rPr>
                              <w:t>4.</w:t>
                            </w:r>
                            <w:r w:rsidRPr="000D5351">
                              <w:rPr>
                                <w:rFonts w:cs="Arial"/>
                              </w:rPr>
                              <w:tab/>
                              <w:t>Das Interview ist themenbezogen. Die Antworten beziehen sich auf die Fragen (Auftrag 4).</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496.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0A7E74" w:rsidRPr="000A7E74" w:rsidRDefault="000A7E74" w:rsidP="000A7E74">
                      <w:pPr>
                        <w:widowControl w:val="0"/>
                        <w:tabs>
                          <w:tab w:val="left" w:pos="709"/>
                        </w:tabs>
                        <w:spacing w:before="0" w:line="307" w:lineRule="auto"/>
                        <w:ind w:left="349" w:right="193"/>
                        <w:rPr>
                          <w:rFonts w:cs="Arial"/>
                          <w:b/>
                          <w:i/>
                        </w:rPr>
                      </w:pPr>
                      <w:r w:rsidRPr="000A7E74">
                        <w:rPr>
                          <w:rFonts w:cs="Arial"/>
                          <w:b/>
                          <w:i/>
                        </w:rPr>
                        <w:t>Grundansprüche:</w:t>
                      </w:r>
                    </w:p>
                    <w:p w:rsidR="000D5351" w:rsidRPr="000D5351" w:rsidRDefault="000D5351" w:rsidP="000D5351">
                      <w:pPr>
                        <w:widowControl w:val="0"/>
                        <w:tabs>
                          <w:tab w:val="left" w:pos="709"/>
                        </w:tabs>
                        <w:spacing w:before="0" w:line="307" w:lineRule="auto"/>
                        <w:ind w:left="709" w:right="193" w:hanging="360"/>
                        <w:rPr>
                          <w:rFonts w:cs="Arial"/>
                        </w:rPr>
                      </w:pPr>
                      <w:r w:rsidRPr="000D5351">
                        <w:rPr>
                          <w:rFonts w:cs="Arial"/>
                        </w:rPr>
                        <w:t>1.</w:t>
                      </w:r>
                      <w:r w:rsidRPr="000D5351">
                        <w:rPr>
                          <w:rFonts w:cs="Arial"/>
                        </w:rPr>
                        <w:tab/>
                        <w:t>Die aufgezählten Wirkungsweisen von Alkohol sind richtig bezeichnet (Auftrag 1).</w:t>
                      </w:r>
                    </w:p>
                    <w:p w:rsidR="000A7E74" w:rsidRPr="000A7E74" w:rsidRDefault="000D5351" w:rsidP="000D5351">
                      <w:pPr>
                        <w:widowControl w:val="0"/>
                        <w:tabs>
                          <w:tab w:val="left" w:pos="709"/>
                        </w:tabs>
                        <w:spacing w:before="0" w:line="307" w:lineRule="auto"/>
                        <w:ind w:left="709" w:right="193" w:hanging="360"/>
                        <w:rPr>
                          <w:rFonts w:cs="Arial"/>
                        </w:rPr>
                      </w:pPr>
                      <w:r w:rsidRPr="000D5351">
                        <w:rPr>
                          <w:rFonts w:cs="Arial"/>
                        </w:rPr>
                        <w:t>2.</w:t>
                      </w:r>
                      <w:r w:rsidRPr="000D5351">
                        <w:rPr>
                          <w:rFonts w:cs="Arial"/>
                        </w:rPr>
                        <w:tab/>
                        <w:t>Die Slogans1 sind wirkungsvoll und jugendgerecht formuliert (Auftrag 2).</w:t>
                      </w:r>
                    </w:p>
                    <w:p w:rsidR="000A7E74" w:rsidRPr="000A7E74" w:rsidRDefault="000A7E74" w:rsidP="000D5351">
                      <w:pPr>
                        <w:widowControl w:val="0"/>
                        <w:tabs>
                          <w:tab w:val="left" w:pos="709"/>
                        </w:tabs>
                        <w:spacing w:before="120" w:line="307" w:lineRule="auto"/>
                        <w:ind w:left="352" w:right="193"/>
                        <w:rPr>
                          <w:rFonts w:cs="Arial"/>
                          <w:b/>
                          <w:i/>
                        </w:rPr>
                      </w:pPr>
                      <w:r w:rsidRPr="000A7E74">
                        <w:rPr>
                          <w:rFonts w:cs="Arial"/>
                          <w:b/>
                          <w:i/>
                        </w:rPr>
                        <w:t>Erweiterte Ansprüche:</w:t>
                      </w:r>
                    </w:p>
                    <w:p w:rsidR="000D5351" w:rsidRPr="000D5351" w:rsidRDefault="000D5351" w:rsidP="000D5351">
                      <w:pPr>
                        <w:widowControl w:val="0"/>
                        <w:tabs>
                          <w:tab w:val="left" w:pos="709"/>
                        </w:tabs>
                        <w:spacing w:before="0" w:line="307" w:lineRule="auto"/>
                        <w:ind w:left="709" w:right="193" w:hanging="360"/>
                        <w:rPr>
                          <w:rFonts w:cs="Arial"/>
                        </w:rPr>
                      </w:pPr>
                      <w:r w:rsidRPr="000D5351">
                        <w:rPr>
                          <w:rFonts w:cs="Arial"/>
                        </w:rPr>
                        <w:t>3.</w:t>
                      </w:r>
                      <w:r w:rsidRPr="000D5351">
                        <w:rPr>
                          <w:rFonts w:cs="Arial"/>
                        </w:rPr>
                        <w:tab/>
                        <w:t>Die Wirkungsweisen sind fassbar beschrieben (mindestens 3 pro Rubrik) (Auftrag 3).</w:t>
                      </w:r>
                    </w:p>
                    <w:p w:rsidR="001002D0" w:rsidRPr="001002D0" w:rsidRDefault="000D5351" w:rsidP="000D5351">
                      <w:pPr>
                        <w:widowControl w:val="0"/>
                        <w:tabs>
                          <w:tab w:val="left" w:pos="709"/>
                        </w:tabs>
                        <w:spacing w:before="0" w:line="307" w:lineRule="auto"/>
                        <w:ind w:left="709" w:right="193" w:hanging="360"/>
                        <w:rPr>
                          <w:rFonts w:cs="Arial"/>
                        </w:rPr>
                      </w:pPr>
                      <w:r w:rsidRPr="000D5351">
                        <w:rPr>
                          <w:rFonts w:cs="Arial"/>
                        </w:rPr>
                        <w:t>4.</w:t>
                      </w:r>
                      <w:r w:rsidRPr="000D5351">
                        <w:rPr>
                          <w:rFonts w:cs="Arial"/>
                        </w:rPr>
                        <w:tab/>
                        <w:t>Das Interview ist themenbezogen. Die Antworten beziehen sich auf die Fragen (Auftrag 4).</w:t>
                      </w:r>
                    </w:p>
                  </w:txbxContent>
                </v:textbox>
                <w10:anchorlock/>
              </v:shape>
            </w:pict>
          </mc:Fallback>
        </mc:AlternateContent>
      </w:r>
    </w:p>
    <w:p w:rsidR="000E6E06" w:rsidRDefault="000E6E06" w:rsidP="004E1E68">
      <w:pPr>
        <w:widowControl w:val="0"/>
        <w:spacing w:line="245" w:lineRule="auto"/>
        <w:rPr>
          <w:rFonts w:cstheme="minorHAnsi"/>
        </w:rPr>
      </w:pPr>
    </w:p>
    <w:p w:rsidR="0055563F" w:rsidRDefault="0055563F" w:rsidP="0055563F">
      <w:r w:rsidRPr="0055563F">
        <w:rPr>
          <w:vertAlign w:val="superscript"/>
        </w:rPr>
        <w:t>1</w:t>
      </w:r>
      <w:r>
        <w:t xml:space="preserve"> Ein Slogan ist ein einprägsamer Spruch, der oft in der Werbung verwendet wird. «Schau zu dir und nicht zu tief ins Glas» ist ein Slogan, der aus einer Kampagne des Bundesamtes für Gesundheit (BAG) stammt.</w:t>
      </w:r>
    </w:p>
    <w:p w:rsidR="0055563F" w:rsidRDefault="0055563F" w:rsidP="0055563F"/>
    <w:p w:rsidR="0055563F" w:rsidRPr="0055563F" w:rsidRDefault="0055563F" w:rsidP="0055563F">
      <w:pPr>
        <w:rPr>
          <w:b/>
        </w:rPr>
      </w:pPr>
      <w:r w:rsidRPr="0055563F">
        <w:rPr>
          <w:b/>
        </w:rPr>
        <w:t>Löse folgende Aufgabenstellungen.</w:t>
      </w:r>
    </w:p>
    <w:p w:rsidR="0055563F" w:rsidRPr="0055563F" w:rsidRDefault="0055563F" w:rsidP="0055563F">
      <w:pPr>
        <w:rPr>
          <w:sz w:val="10"/>
          <w:szCs w:val="10"/>
        </w:rPr>
      </w:pPr>
    </w:p>
    <w:p w:rsidR="0055563F" w:rsidRPr="0055563F" w:rsidRDefault="0055563F" w:rsidP="0055563F">
      <w:pPr>
        <w:rPr>
          <w:b/>
          <w:i/>
        </w:rPr>
      </w:pPr>
      <w:r w:rsidRPr="0055563F">
        <w:rPr>
          <w:b/>
          <w:i/>
        </w:rPr>
        <w:t>Grundansprüche</w:t>
      </w:r>
    </w:p>
    <w:p w:rsidR="0055563F" w:rsidRPr="0055563F" w:rsidRDefault="0055563F" w:rsidP="0055563F">
      <w:pPr>
        <w:rPr>
          <w:sz w:val="10"/>
          <w:szCs w:val="10"/>
        </w:rPr>
      </w:pPr>
    </w:p>
    <w:p w:rsidR="0055563F" w:rsidRPr="0055563F" w:rsidRDefault="0055563F" w:rsidP="0055563F">
      <w:pPr>
        <w:rPr>
          <w:b/>
        </w:rPr>
      </w:pPr>
      <w:r w:rsidRPr="0055563F">
        <w:rPr>
          <w:b/>
        </w:rPr>
        <w:t>Auftrag 1:</w:t>
      </w:r>
    </w:p>
    <w:p w:rsidR="0055563F" w:rsidRDefault="0055563F" w:rsidP="0055563F">
      <w:r>
        <w:t>Alkoholmissbrauch und -sucht zeigen unterschiedliche Wirkungen. Davon sind Körper, Psyche (Seele) wie auch die Umwelt/das Umfeld der alkoholkranken Menschen betroffen.</w:t>
      </w:r>
    </w:p>
    <w:p w:rsidR="000D5442" w:rsidRDefault="0055563F" w:rsidP="0055563F">
      <w:pPr>
        <w:pStyle w:val="Listenabsatz"/>
      </w:pPr>
      <w:r>
        <w:t>Zähle mind. zwei Wirkungsweisen pro Rubrik auf. Wenn du mehrere, verwandte Ausdrücke für dieselbe Wirkung kennst, dann kannst du diese zusätzlich hinschreiben.</w:t>
      </w:r>
    </w:p>
    <w:p w:rsidR="0055563F" w:rsidRDefault="0055563F" w:rsidP="0055563F"/>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2126"/>
        <w:gridCol w:w="6939"/>
      </w:tblGrid>
      <w:tr w:rsidR="00603032" w:rsidTr="00603032">
        <w:trPr>
          <w:trHeight w:val="1481"/>
        </w:trPr>
        <w:tc>
          <w:tcPr>
            <w:tcW w:w="846" w:type="dxa"/>
            <w:vMerge w:val="restart"/>
            <w:textDirection w:val="btLr"/>
            <w:vAlign w:val="center"/>
          </w:tcPr>
          <w:p w:rsidR="00603032" w:rsidRPr="00603032" w:rsidRDefault="00603032" w:rsidP="00603032">
            <w:pPr>
              <w:ind w:left="113" w:right="113"/>
              <w:jc w:val="center"/>
              <w:rPr>
                <w:sz w:val="44"/>
                <w:szCs w:val="44"/>
              </w:rPr>
            </w:pPr>
            <w:r w:rsidRPr="00603032">
              <w:rPr>
                <w:sz w:val="44"/>
                <w:szCs w:val="44"/>
              </w:rPr>
              <w:t>W</w:t>
            </w:r>
            <w:r>
              <w:rPr>
                <w:sz w:val="44"/>
                <w:szCs w:val="44"/>
              </w:rPr>
              <w:t xml:space="preserve"> </w:t>
            </w:r>
            <w:r w:rsidRPr="00603032">
              <w:rPr>
                <w:sz w:val="44"/>
                <w:szCs w:val="44"/>
              </w:rPr>
              <w:t>I</w:t>
            </w:r>
            <w:r>
              <w:rPr>
                <w:sz w:val="44"/>
                <w:szCs w:val="44"/>
              </w:rPr>
              <w:t xml:space="preserve"> </w:t>
            </w:r>
            <w:r w:rsidRPr="00603032">
              <w:rPr>
                <w:sz w:val="44"/>
                <w:szCs w:val="44"/>
              </w:rPr>
              <w:t>R</w:t>
            </w:r>
            <w:r>
              <w:rPr>
                <w:sz w:val="44"/>
                <w:szCs w:val="44"/>
              </w:rPr>
              <w:t xml:space="preserve"> </w:t>
            </w:r>
            <w:r w:rsidRPr="00603032">
              <w:rPr>
                <w:sz w:val="44"/>
                <w:szCs w:val="44"/>
              </w:rPr>
              <w:t>K</w:t>
            </w:r>
            <w:r>
              <w:rPr>
                <w:sz w:val="44"/>
                <w:szCs w:val="44"/>
              </w:rPr>
              <w:t xml:space="preserve"> </w:t>
            </w:r>
            <w:r w:rsidRPr="00603032">
              <w:rPr>
                <w:sz w:val="44"/>
                <w:szCs w:val="44"/>
              </w:rPr>
              <w:t>U</w:t>
            </w:r>
            <w:r>
              <w:rPr>
                <w:sz w:val="44"/>
                <w:szCs w:val="44"/>
              </w:rPr>
              <w:t xml:space="preserve"> </w:t>
            </w:r>
            <w:r w:rsidRPr="00603032">
              <w:rPr>
                <w:sz w:val="44"/>
                <w:szCs w:val="44"/>
              </w:rPr>
              <w:t>N</w:t>
            </w:r>
            <w:r>
              <w:rPr>
                <w:sz w:val="44"/>
                <w:szCs w:val="44"/>
              </w:rPr>
              <w:t xml:space="preserve"> </w:t>
            </w:r>
            <w:r w:rsidRPr="00603032">
              <w:rPr>
                <w:sz w:val="44"/>
                <w:szCs w:val="44"/>
              </w:rPr>
              <w:t>G</w:t>
            </w:r>
          </w:p>
        </w:tc>
        <w:tc>
          <w:tcPr>
            <w:tcW w:w="2126" w:type="dxa"/>
          </w:tcPr>
          <w:p w:rsidR="00603032" w:rsidRDefault="00603032" w:rsidP="0055563F">
            <w:r>
              <w:t>auf den Körper</w:t>
            </w:r>
          </w:p>
        </w:tc>
        <w:tc>
          <w:tcPr>
            <w:tcW w:w="6939" w:type="dxa"/>
          </w:tcPr>
          <w:p w:rsidR="00603032" w:rsidRDefault="00603032" w:rsidP="00603032">
            <w:pPr>
              <w:tabs>
                <w:tab w:val="right" w:leader="dot" w:pos="6722"/>
              </w:tabs>
              <w:spacing w:before="240"/>
            </w:pPr>
            <w:r>
              <w:tab/>
            </w:r>
          </w:p>
          <w:p w:rsidR="00603032" w:rsidRDefault="00603032" w:rsidP="00603032">
            <w:pPr>
              <w:tabs>
                <w:tab w:val="right" w:leader="dot" w:pos="6722"/>
              </w:tabs>
              <w:spacing w:before="240"/>
            </w:pPr>
            <w:r>
              <w:tab/>
            </w:r>
          </w:p>
          <w:p w:rsidR="00603032" w:rsidRDefault="00603032" w:rsidP="00603032">
            <w:pPr>
              <w:tabs>
                <w:tab w:val="right" w:leader="dot" w:pos="6722"/>
              </w:tabs>
              <w:spacing w:before="240"/>
            </w:pPr>
            <w:r>
              <w:tab/>
            </w:r>
          </w:p>
        </w:tc>
      </w:tr>
      <w:tr w:rsidR="00603032" w:rsidTr="00603032">
        <w:tc>
          <w:tcPr>
            <w:tcW w:w="846" w:type="dxa"/>
            <w:vMerge/>
          </w:tcPr>
          <w:p w:rsidR="00603032" w:rsidRDefault="00603032" w:rsidP="0055563F"/>
        </w:tc>
        <w:tc>
          <w:tcPr>
            <w:tcW w:w="2126" w:type="dxa"/>
          </w:tcPr>
          <w:p w:rsidR="00603032" w:rsidRDefault="00603032" w:rsidP="0055563F">
            <w:r>
              <w:t>auf die Psyche (Seele)</w:t>
            </w:r>
          </w:p>
        </w:tc>
        <w:tc>
          <w:tcPr>
            <w:tcW w:w="6939" w:type="dxa"/>
          </w:tcPr>
          <w:p w:rsidR="00603032" w:rsidRDefault="00603032" w:rsidP="00603032">
            <w:pPr>
              <w:tabs>
                <w:tab w:val="right" w:leader="dot" w:pos="6722"/>
              </w:tabs>
              <w:spacing w:before="240"/>
            </w:pPr>
            <w:r>
              <w:tab/>
            </w:r>
          </w:p>
          <w:p w:rsidR="00603032" w:rsidRDefault="00603032" w:rsidP="00603032">
            <w:pPr>
              <w:tabs>
                <w:tab w:val="right" w:leader="dot" w:pos="6722"/>
              </w:tabs>
              <w:spacing w:before="240"/>
            </w:pPr>
            <w:r>
              <w:tab/>
            </w:r>
          </w:p>
          <w:p w:rsidR="00603032" w:rsidRDefault="00603032" w:rsidP="00603032">
            <w:pPr>
              <w:tabs>
                <w:tab w:val="right" w:leader="dot" w:pos="6722"/>
              </w:tabs>
              <w:spacing w:before="240"/>
            </w:pPr>
            <w:r>
              <w:tab/>
            </w:r>
          </w:p>
        </w:tc>
      </w:tr>
      <w:tr w:rsidR="00603032" w:rsidTr="00603032">
        <w:trPr>
          <w:trHeight w:val="1551"/>
        </w:trPr>
        <w:tc>
          <w:tcPr>
            <w:tcW w:w="846" w:type="dxa"/>
            <w:vMerge/>
          </w:tcPr>
          <w:p w:rsidR="00603032" w:rsidRDefault="00603032" w:rsidP="0055563F"/>
        </w:tc>
        <w:tc>
          <w:tcPr>
            <w:tcW w:w="2126" w:type="dxa"/>
          </w:tcPr>
          <w:p w:rsidR="00603032" w:rsidRDefault="00603032" w:rsidP="0055563F">
            <w:r>
              <w:t>auf die Umwelt/das Umfeld</w:t>
            </w:r>
          </w:p>
        </w:tc>
        <w:tc>
          <w:tcPr>
            <w:tcW w:w="6939" w:type="dxa"/>
          </w:tcPr>
          <w:p w:rsidR="00603032" w:rsidRDefault="00603032" w:rsidP="00603032">
            <w:pPr>
              <w:tabs>
                <w:tab w:val="right" w:leader="dot" w:pos="6722"/>
              </w:tabs>
              <w:spacing w:before="240"/>
            </w:pPr>
            <w:r>
              <w:tab/>
            </w:r>
          </w:p>
          <w:p w:rsidR="00603032" w:rsidRDefault="00603032" w:rsidP="00603032">
            <w:pPr>
              <w:tabs>
                <w:tab w:val="right" w:leader="dot" w:pos="6722"/>
              </w:tabs>
              <w:spacing w:before="240"/>
            </w:pPr>
            <w:r>
              <w:tab/>
            </w:r>
          </w:p>
          <w:p w:rsidR="00603032" w:rsidRDefault="00603032" w:rsidP="00603032">
            <w:pPr>
              <w:tabs>
                <w:tab w:val="right" w:leader="dot" w:pos="6722"/>
              </w:tabs>
              <w:spacing w:before="240"/>
            </w:pPr>
            <w:r>
              <w:tab/>
            </w:r>
          </w:p>
        </w:tc>
      </w:tr>
    </w:tbl>
    <w:p w:rsidR="00603032" w:rsidRDefault="00603032" w:rsidP="0055563F"/>
    <w:p w:rsidR="00603032" w:rsidRDefault="00603032">
      <w:pPr>
        <w:spacing w:before="0"/>
      </w:pPr>
      <w:r>
        <w:br w:type="page"/>
      </w:r>
    </w:p>
    <w:p w:rsidR="003C1C74" w:rsidRPr="003C1C74" w:rsidRDefault="003C1C74" w:rsidP="003C1C74">
      <w:pPr>
        <w:rPr>
          <w:b/>
        </w:rPr>
      </w:pPr>
      <w:r w:rsidRPr="003C1C74">
        <w:rPr>
          <w:b/>
        </w:rPr>
        <w:lastRenderedPageBreak/>
        <w:t>Auftrag 2:</w:t>
      </w:r>
    </w:p>
    <w:p w:rsidR="003C1C74" w:rsidRDefault="003C1C74" w:rsidP="003C1C74">
      <w:r>
        <w:t>Entwirf mit zwei oder drei Kollegen und Kolleginnen Slogans. Sie richten sich an Jugendliche. Wählt daher auch eine angemessene jugendgerechte Sprache. Ziel ist, dass Jugendliche zu einem bewussten Umgang mit Alkohol sensibilisiert werden.</w:t>
      </w:r>
    </w:p>
    <w:p w:rsidR="003C1C74" w:rsidRDefault="003C1C74" w:rsidP="003C1C74">
      <w:pPr>
        <w:pStyle w:val="Listenabsatz"/>
      </w:pPr>
      <w:r>
        <w:t>Formuliert eure Slogans so, dass man sich den bewussten Umgang mit Alkohol tatsächlich vorstellen kann, z.B. indem ihr positives Verhalten beschreibt.</w:t>
      </w:r>
    </w:p>
    <w:p w:rsidR="003C1C74" w:rsidRDefault="003C1C74" w:rsidP="003C1C74">
      <w:pPr>
        <w:pStyle w:val="Listenabsatz"/>
      </w:pPr>
      <w:r>
        <w:t>Schreibt zuerst alle Ideen auf (Brainstorming).</w:t>
      </w:r>
    </w:p>
    <w:p w:rsidR="003C1C74" w:rsidRDefault="003C1C74" w:rsidP="003C1C74">
      <w:pPr>
        <w:pStyle w:val="Listenabsatz"/>
      </w:pPr>
      <w:r>
        <w:t>In einem zweiten Schritt trefft ihr eine Auswahl, die ihr weiterbearbeitet.</w:t>
      </w:r>
    </w:p>
    <w:p w:rsidR="003C1C74" w:rsidRDefault="003C1C74" w:rsidP="003C1C74">
      <w:pPr>
        <w:pStyle w:val="Listenabsatz"/>
      </w:pPr>
      <w:r>
        <w:t>Schreibt eure drei Favoriten auf grosse Blätter und präsentiert sie vor der Klasse.</w:t>
      </w:r>
    </w:p>
    <w:p w:rsidR="003C1C74" w:rsidRPr="00E129D3" w:rsidRDefault="003C1C74" w:rsidP="003C1C74">
      <w:pPr>
        <w:rPr>
          <w:sz w:val="4"/>
          <w:szCs w:val="4"/>
        </w:rPr>
      </w:pPr>
    </w:p>
    <w:p w:rsidR="003C1C74" w:rsidRDefault="003C1C74" w:rsidP="003C1C74">
      <w:pPr>
        <w:ind w:left="284"/>
      </w:pPr>
      <w:r>
        <w:t>Aus allen in der Klasse präsentierten Slogans prämiert ihr die besten drei.</w:t>
      </w:r>
    </w:p>
    <w:p w:rsidR="003C1C74" w:rsidRPr="003C1C74" w:rsidRDefault="003C1C74" w:rsidP="003C1C74">
      <w:pPr>
        <w:rPr>
          <w:b/>
          <w:i/>
        </w:rPr>
      </w:pPr>
    </w:p>
    <w:p w:rsidR="003C1C74" w:rsidRPr="003C1C74" w:rsidRDefault="003C1C74" w:rsidP="003C1C74">
      <w:pPr>
        <w:rPr>
          <w:b/>
          <w:i/>
        </w:rPr>
      </w:pPr>
      <w:r w:rsidRPr="003C1C74">
        <w:rPr>
          <w:b/>
          <w:i/>
        </w:rPr>
        <w:t>Erweiterte Ansprüche:</w:t>
      </w:r>
    </w:p>
    <w:p w:rsidR="003C1C74" w:rsidRPr="003C1C74" w:rsidRDefault="003C1C74" w:rsidP="003C1C74">
      <w:pPr>
        <w:rPr>
          <w:sz w:val="10"/>
          <w:szCs w:val="10"/>
        </w:rPr>
      </w:pPr>
    </w:p>
    <w:p w:rsidR="003C1C74" w:rsidRPr="003C1C74" w:rsidRDefault="003C1C74" w:rsidP="003C1C74">
      <w:pPr>
        <w:rPr>
          <w:b/>
        </w:rPr>
      </w:pPr>
      <w:r w:rsidRPr="003C1C74">
        <w:rPr>
          <w:b/>
        </w:rPr>
        <w:t>Auftrag 3:</w:t>
      </w:r>
    </w:p>
    <w:p w:rsidR="003C1C74" w:rsidRDefault="003C1C74" w:rsidP="003C1C74">
      <w:pPr>
        <w:pStyle w:val="Listenabsatz"/>
      </w:pPr>
      <w:r>
        <w:t>Wähle mindestens drei Wirkungsweisen aus dem Auftrag 1 aus. Berücksichtige dabei alle drei Kategorien.</w:t>
      </w:r>
    </w:p>
    <w:p w:rsidR="00603032" w:rsidRDefault="003C1C74" w:rsidP="003C1C74">
      <w:pPr>
        <w:pStyle w:val="Listenabsatz"/>
      </w:pPr>
      <w:r>
        <w:t>Stell dir vor, du begegnest einer Person, bei der die ausgewählten Wirkungsweisen feststellbar sind.</w:t>
      </w:r>
      <w:r>
        <w:br/>
        <w:t>Beschreibe, was du siehst, hörst, riechst, spürst…</w:t>
      </w:r>
    </w:p>
    <w:p w:rsidR="003C1C74" w:rsidRDefault="003C1C74" w:rsidP="003C1C74"/>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7931"/>
      </w:tblGrid>
      <w:tr w:rsidR="00EF774F" w:rsidTr="002026E8">
        <w:trPr>
          <w:trHeight w:val="385"/>
        </w:trPr>
        <w:tc>
          <w:tcPr>
            <w:tcW w:w="1980" w:type="dxa"/>
            <w:tcBorders>
              <w:top w:val="nil"/>
              <w:left w:val="nil"/>
            </w:tcBorders>
          </w:tcPr>
          <w:p w:rsidR="00EF774F" w:rsidRDefault="00EF774F" w:rsidP="003C1C74"/>
        </w:tc>
        <w:tc>
          <w:tcPr>
            <w:tcW w:w="7931" w:type="dxa"/>
            <w:shd w:val="clear" w:color="auto" w:fill="D9D9D9" w:themeFill="background1" w:themeFillShade="D9"/>
          </w:tcPr>
          <w:p w:rsidR="00EF774F" w:rsidRDefault="00EF774F" w:rsidP="003C1C74">
            <w:r>
              <w:t>Das sehe, höre, rieche, spüre … ich:</w:t>
            </w:r>
          </w:p>
        </w:tc>
      </w:tr>
      <w:tr w:rsidR="00EF774F" w:rsidTr="00EF774F">
        <w:tc>
          <w:tcPr>
            <w:tcW w:w="1980" w:type="dxa"/>
          </w:tcPr>
          <w:p w:rsidR="00EF774F" w:rsidRDefault="002026E8" w:rsidP="002026E8">
            <w:pPr>
              <w:tabs>
                <w:tab w:val="left" w:leader="dot" w:pos="1755"/>
              </w:tabs>
              <w:spacing w:before="320" w:after="40"/>
            </w:pPr>
            <w:r>
              <w:tab/>
            </w:r>
          </w:p>
        </w:tc>
        <w:tc>
          <w:tcPr>
            <w:tcW w:w="7931" w:type="dxa"/>
          </w:tcPr>
          <w:p w:rsidR="00EF774F"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r w:rsidR="002026E8" w:rsidTr="00EF774F">
        <w:tc>
          <w:tcPr>
            <w:tcW w:w="1980" w:type="dxa"/>
          </w:tcPr>
          <w:p w:rsidR="002026E8" w:rsidRDefault="002026E8" w:rsidP="002026E8">
            <w:pPr>
              <w:tabs>
                <w:tab w:val="left" w:leader="dot" w:pos="1755"/>
              </w:tabs>
              <w:spacing w:before="320" w:after="40"/>
            </w:pPr>
            <w:r>
              <w:tab/>
            </w:r>
          </w:p>
        </w:tc>
        <w:tc>
          <w:tcPr>
            <w:tcW w:w="7931" w:type="dxa"/>
          </w:tcPr>
          <w:p w:rsidR="002026E8" w:rsidRDefault="002026E8" w:rsidP="002026E8">
            <w:pPr>
              <w:tabs>
                <w:tab w:val="left" w:leader="dot" w:pos="7712"/>
              </w:tabs>
              <w:spacing w:before="320" w:after="40"/>
            </w:pPr>
            <w:r>
              <w:tab/>
            </w:r>
          </w:p>
        </w:tc>
      </w:tr>
    </w:tbl>
    <w:p w:rsidR="002026E8" w:rsidRDefault="002026E8">
      <w:pPr>
        <w:spacing w:before="0"/>
      </w:pPr>
      <w:bookmarkStart w:id="0" w:name="_GoBack"/>
      <w:bookmarkEnd w:id="0"/>
      <w:r>
        <w:br w:type="page"/>
      </w:r>
    </w:p>
    <w:p w:rsidR="00367876" w:rsidRPr="00367876" w:rsidRDefault="00367876" w:rsidP="00367876">
      <w:pPr>
        <w:rPr>
          <w:b/>
        </w:rPr>
      </w:pPr>
      <w:r w:rsidRPr="00367876">
        <w:rPr>
          <w:b/>
        </w:rPr>
        <w:lastRenderedPageBreak/>
        <w:t>Auftrag 4:</w:t>
      </w:r>
    </w:p>
    <w:p w:rsidR="00367876" w:rsidRDefault="00367876" w:rsidP="00367876">
      <w:r>
        <w:t>Stell dir vor, folgende Schlagzeile sei letzte Woche auf der ersten Seite einer Zeitung gestanden. Trinken bis zum Umfallen – Jugendlicher, 14, im Koma. In den darauffolgenden Tagen wurden zum Thema Jugendliche und Alkohol verschiedene Zeitungsartikel veröffentlicht, Experten wurden im Fernsehen interviewt, Ergebnisse neuerer Untersuchungen wurden vorgestellt etc. Eine Journalistin führt mit einer Klasse auf der Sekundarstufe I ein Interview. Die Fragen und Antworten werden in einem Jugendmagazin abgedruckt.</w:t>
      </w:r>
    </w:p>
    <w:p w:rsidR="00367876" w:rsidRDefault="00367876" w:rsidP="00367876"/>
    <w:p w:rsidR="00367876" w:rsidRPr="00367876" w:rsidRDefault="00367876" w:rsidP="00367876">
      <w:pPr>
        <w:rPr>
          <w:b/>
        </w:rPr>
      </w:pPr>
      <w:r w:rsidRPr="00367876">
        <w:rPr>
          <w:b/>
        </w:rPr>
        <w:t>Arbeitet zu zweit.</w:t>
      </w:r>
    </w:p>
    <w:p w:rsidR="00367876" w:rsidRDefault="00367876" w:rsidP="00367876">
      <w:pPr>
        <w:pStyle w:val="Listenabsatz"/>
      </w:pPr>
      <w:r>
        <w:t>Schreibt ein erfundenes Interview auf. Die Schülernamen sollen nicht den Namen in eurer Klasse entsprechen.</w:t>
      </w:r>
    </w:p>
    <w:p w:rsidR="00E129D3" w:rsidRDefault="00367876" w:rsidP="00367876">
      <w:pPr>
        <w:pStyle w:val="Listenabsatz"/>
      </w:pPr>
      <w:r>
        <w:t>Lasst die Journalistin mindestens sechs Fragen stellen. Die Fragen dürfen auch von mehreren Schülern und Schülerinnen beantwortet werden, und es darf sich unter ihnen auch ein kurzes Gespräch entwickeln.</w:t>
      </w:r>
    </w:p>
    <w:p w:rsidR="00367876" w:rsidRDefault="00367876" w:rsidP="00367876">
      <w:pPr>
        <w:pStyle w:val="Listenabsatz"/>
      </w:pPr>
      <w:r w:rsidRPr="00367876">
        <w:t>Beachtet folgende Punkte: Die Antworten beziehen sich auf die Fragen. Die Ausführungen sind nachvollziehbar.</w:t>
      </w:r>
    </w:p>
    <w:p w:rsidR="00367876" w:rsidRDefault="00367876" w:rsidP="00367876"/>
    <w:p w:rsidR="00367876" w:rsidRDefault="008B14C9" w:rsidP="00367876">
      <w:r>
        <w:rPr>
          <w:noProof/>
          <w:lang w:eastAsia="de-CH"/>
        </w:rPr>
        <w:drawing>
          <wp:anchor distT="0" distB="0" distL="114300" distR="114300" simplePos="0" relativeHeight="251658240" behindDoc="0" locked="0" layoutInCell="1" allowOverlap="1">
            <wp:simplePos x="0" y="0"/>
            <wp:positionH relativeFrom="column">
              <wp:posOffset>1242060</wp:posOffset>
            </wp:positionH>
            <wp:positionV relativeFrom="paragraph">
              <wp:posOffset>161543</wp:posOffset>
            </wp:positionV>
            <wp:extent cx="4000500" cy="5862047"/>
            <wp:effectExtent l="171450" t="114300" r="171450" b="120015"/>
            <wp:wrapNone/>
            <wp:docPr id="4" name="Grafik 4" descr="C:\Users\admin\AppData\Local\Microsoft\Windows\INetCacheContent.Word\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pap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99926">
                      <a:off x="0" y="0"/>
                      <a:ext cx="4000500" cy="586204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67876" w:rsidSect="00115684">
      <w:headerReference w:type="default" r:id="rId10"/>
      <w:footerReference w:type="default" r:id="rId11"/>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49C6" w:rsidP="00115684">
    <w:pPr>
      <w:pStyle w:val="Fuzeile"/>
      <w:pBdr>
        <w:top w:val="single" w:sz="12" w:space="1" w:color="0D0D0D" w:themeColor="text1" w:themeTint="F2"/>
      </w:pBdr>
      <w:tabs>
        <w:tab w:val="clear" w:pos="9072"/>
        <w:tab w:val="right" w:pos="9921"/>
      </w:tabs>
      <w:rPr>
        <w:b/>
        <w:szCs w:val="20"/>
        <w:lang w:val="de-CH"/>
      </w:rPr>
    </w:pPr>
    <w:proofErr w:type="spellStart"/>
    <w:r w:rsidRPr="00AF7F77">
      <w:t>Orientierungsaufgaben</w:t>
    </w:r>
    <w:proofErr w:type="spellEnd"/>
    <w:r w:rsidRPr="00AF7F77">
      <w:t xml:space="preserve"> </w:t>
    </w:r>
    <w:r>
      <w:t>ERG/BO</w:t>
    </w:r>
    <w:r w:rsidRPr="00AF7F77">
      <w:t xml:space="preserve"> | </w:t>
    </w:r>
    <w:proofErr w:type="spellStart"/>
    <w:r>
      <w:t>Sek</w:t>
    </w:r>
    <w:proofErr w:type="spellEnd"/>
    <w:r>
      <w:t xml:space="preserve"> I, 1.-3.</w:t>
    </w:r>
    <w:r w:rsidRPr="00AF7F77">
      <w:t xml:space="preserve"> </w:t>
    </w:r>
    <w:proofErr w:type="spellStart"/>
    <w:r w:rsidRPr="00AF7F77">
      <w:t>Klasse</w:t>
    </w:r>
    <w:proofErr w:type="spellEnd"/>
    <w:r w:rsidRPr="00AF7F77">
      <w:t xml:space="preserve"> | </w:t>
    </w:r>
    <w:r>
      <w:t xml:space="preserve">Mitten </w:t>
    </w:r>
    <w:proofErr w:type="spellStart"/>
    <w:r>
      <w:t>im</w:t>
    </w:r>
    <w:proofErr w:type="spellEnd"/>
    <w:r>
      <w:t xml:space="preserve"> </w:t>
    </w:r>
    <w:proofErr w:type="spellStart"/>
    <w:r>
      <w:t>Leben</w:t>
    </w:r>
    <w:proofErr w:type="spellEnd"/>
    <w:r w:rsidRPr="00115684">
      <w:t xml:space="preserve"> </w:t>
    </w:r>
    <w:r w:rsidR="000812CA" w:rsidRPr="00115684">
      <w:t xml:space="preserve">| </w:t>
    </w:r>
    <w:proofErr w:type="spellStart"/>
    <w:r w:rsidR="000812CA" w:rsidRPr="00115684">
      <w:t>Aufgabe</w:t>
    </w:r>
    <w:proofErr w:type="spellEnd"/>
    <w:r w:rsidR="000812CA" w:rsidRPr="00115684">
      <w:t xml:space="preserve"> </w:t>
    </w:r>
    <w:r w:rsidR="00D87745">
      <w:t>2</w:t>
    </w:r>
    <w:r w:rsidR="001E3DBC">
      <w:rPr>
        <w:szCs w:val="20"/>
        <w:lang w:val="de-CH"/>
      </w:rPr>
      <w:tab/>
    </w:r>
    <w:r w:rsidR="001E3DBC" w:rsidRPr="007D21A7">
      <w:rPr>
        <w:b/>
        <w:szCs w:val="20"/>
        <w:lang w:val="de-CH"/>
      </w:rPr>
      <w:fldChar w:fldCharType="begin"/>
    </w:r>
    <w:r w:rsidR="001E3DBC" w:rsidRPr="007D21A7">
      <w:rPr>
        <w:b/>
        <w:szCs w:val="20"/>
        <w:lang w:val="de-CH"/>
      </w:rPr>
      <w:instrText>PAGE   \* MERGEFORMAT</w:instrText>
    </w:r>
    <w:r w:rsidR="001E3DBC" w:rsidRPr="007D21A7">
      <w:rPr>
        <w:b/>
        <w:szCs w:val="20"/>
        <w:lang w:val="de-CH"/>
      </w:rPr>
      <w:fldChar w:fldCharType="separate"/>
    </w:r>
    <w:r w:rsidR="004347E6" w:rsidRPr="004347E6">
      <w:rPr>
        <w:b/>
        <w:noProof/>
        <w:szCs w:val="20"/>
        <w:lang w:val="de-DE"/>
      </w:rPr>
      <w:t>2</w:t>
    </w:r>
    <w:r w:rsidR="001E3DBC" w:rsidRPr="007D21A7">
      <w:rPr>
        <w:b/>
        <w:szCs w:val="20"/>
        <w:lang w:val="de-CH"/>
      </w:rPr>
      <w:fldChar w:fldCharType="end"/>
    </w:r>
  </w:p>
  <w:p w:rsidR="00B555E7" w:rsidRPr="00115684" w:rsidRDefault="00B555E7" w:rsidP="001249C6">
    <w:pPr>
      <w:spacing w:before="0"/>
      <w:rPr>
        <w:color w:val="7F7F7F" w:themeColor="text1" w:themeTint="80"/>
      </w:rPr>
    </w:pPr>
    <w:r w:rsidRPr="00115684">
      <w:rPr>
        <w:color w:val="7F7F7F" w:themeColor="text1" w:themeTint="80"/>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1">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3">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5">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7">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1">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3">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4">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8"/>
  </w:num>
  <w:num w:numId="4">
    <w:abstractNumId w:val="19"/>
  </w:num>
  <w:num w:numId="5">
    <w:abstractNumId w:val="24"/>
  </w:num>
  <w:num w:numId="6">
    <w:abstractNumId w:val="28"/>
  </w:num>
  <w:num w:numId="7">
    <w:abstractNumId w:val="16"/>
  </w:num>
  <w:num w:numId="8">
    <w:abstractNumId w:val="0"/>
  </w:num>
  <w:num w:numId="9">
    <w:abstractNumId w:val="17"/>
  </w:num>
  <w:num w:numId="10">
    <w:abstractNumId w:val="13"/>
  </w:num>
  <w:num w:numId="11">
    <w:abstractNumId w:val="20"/>
  </w:num>
  <w:num w:numId="12">
    <w:abstractNumId w:val="5"/>
  </w:num>
  <w:num w:numId="13">
    <w:abstractNumId w:val="10"/>
  </w:num>
  <w:num w:numId="14">
    <w:abstractNumId w:val="12"/>
  </w:num>
  <w:num w:numId="15">
    <w:abstractNumId w:val="4"/>
  </w:num>
  <w:num w:numId="16">
    <w:abstractNumId w:val="7"/>
  </w:num>
  <w:num w:numId="17">
    <w:abstractNumId w:val="15"/>
  </w:num>
  <w:num w:numId="18">
    <w:abstractNumId w:val="29"/>
  </w:num>
  <w:num w:numId="19">
    <w:abstractNumId w:val="27"/>
  </w:num>
  <w:num w:numId="20">
    <w:abstractNumId w:val="8"/>
  </w:num>
  <w:num w:numId="21">
    <w:abstractNumId w:val="25"/>
  </w:num>
  <w:num w:numId="22">
    <w:abstractNumId w:val="9"/>
  </w:num>
  <w:num w:numId="23">
    <w:abstractNumId w:val="23"/>
  </w:num>
  <w:num w:numId="24">
    <w:abstractNumId w:val="6"/>
  </w:num>
  <w:num w:numId="25">
    <w:abstractNumId w:val="22"/>
  </w:num>
  <w:num w:numId="26">
    <w:abstractNumId w:val="14"/>
  </w:num>
  <w:num w:numId="27">
    <w:abstractNumId w:val="2"/>
  </w:num>
  <w:num w:numId="28">
    <w:abstractNumId w:val="21"/>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A7E74"/>
    <w:rsid w:val="000C1B68"/>
    <w:rsid w:val="000D5351"/>
    <w:rsid w:val="000D5442"/>
    <w:rsid w:val="000E6E06"/>
    <w:rsid w:val="001002D0"/>
    <w:rsid w:val="00115684"/>
    <w:rsid w:val="00123432"/>
    <w:rsid w:val="00123A33"/>
    <w:rsid w:val="001249C6"/>
    <w:rsid w:val="001A2C50"/>
    <w:rsid w:val="001E3DBC"/>
    <w:rsid w:val="001E5F85"/>
    <w:rsid w:val="002026E8"/>
    <w:rsid w:val="0024586A"/>
    <w:rsid w:val="00280161"/>
    <w:rsid w:val="00331219"/>
    <w:rsid w:val="00336C17"/>
    <w:rsid w:val="00367876"/>
    <w:rsid w:val="00372D6D"/>
    <w:rsid w:val="003A142B"/>
    <w:rsid w:val="003B374D"/>
    <w:rsid w:val="003C1C74"/>
    <w:rsid w:val="003F6B22"/>
    <w:rsid w:val="004347E6"/>
    <w:rsid w:val="00474CE2"/>
    <w:rsid w:val="004822D1"/>
    <w:rsid w:val="00486D69"/>
    <w:rsid w:val="004D3DF3"/>
    <w:rsid w:val="004E1E68"/>
    <w:rsid w:val="004F61B2"/>
    <w:rsid w:val="0055563F"/>
    <w:rsid w:val="005A00A2"/>
    <w:rsid w:val="005B79CC"/>
    <w:rsid w:val="005C15E7"/>
    <w:rsid w:val="005E365C"/>
    <w:rsid w:val="00603032"/>
    <w:rsid w:val="00612AAF"/>
    <w:rsid w:val="0068209D"/>
    <w:rsid w:val="00697047"/>
    <w:rsid w:val="006A5E05"/>
    <w:rsid w:val="006B7B36"/>
    <w:rsid w:val="006D46F6"/>
    <w:rsid w:val="007116E4"/>
    <w:rsid w:val="007E1C9A"/>
    <w:rsid w:val="008851C9"/>
    <w:rsid w:val="008B14C9"/>
    <w:rsid w:val="008C4F09"/>
    <w:rsid w:val="00995100"/>
    <w:rsid w:val="00A47D66"/>
    <w:rsid w:val="00AC6A4F"/>
    <w:rsid w:val="00AF6846"/>
    <w:rsid w:val="00B04022"/>
    <w:rsid w:val="00B555E7"/>
    <w:rsid w:val="00BE406C"/>
    <w:rsid w:val="00C4537E"/>
    <w:rsid w:val="00CA102F"/>
    <w:rsid w:val="00CD11E3"/>
    <w:rsid w:val="00D076CE"/>
    <w:rsid w:val="00D62B31"/>
    <w:rsid w:val="00D849EA"/>
    <w:rsid w:val="00D87745"/>
    <w:rsid w:val="00D91D46"/>
    <w:rsid w:val="00E129D3"/>
    <w:rsid w:val="00E77292"/>
    <w:rsid w:val="00EB2E2E"/>
    <w:rsid w:val="00EC216D"/>
    <w:rsid w:val="00EF774F"/>
    <w:rsid w:val="00FA6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8FA5-6A4D-4D3B-B5AE-A6BEB19F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BD6F7BEB.dotm</Template>
  <TotalTime>0</TotalTime>
  <Pages>3</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12</cp:revision>
  <dcterms:created xsi:type="dcterms:W3CDTF">2017-03-13T05:49:00Z</dcterms:created>
  <dcterms:modified xsi:type="dcterms:W3CDTF">2017-07-13T09:11:00Z</dcterms:modified>
</cp:coreProperties>
</file>