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/>
      </w:tblPr>
      <w:tblGrid>
        <w:gridCol w:w="5508"/>
        <w:gridCol w:w="2964"/>
        <w:gridCol w:w="815"/>
      </w:tblGrid>
      <w:tr w:rsidR="00D15D55" w:rsidRPr="00AD3D30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AD3D30" w:rsidRDefault="00522C29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bookmarkStart w:id="0" w:name="_GoBack"/>
            <w:r w:rsidRPr="00AD3D30">
              <w:rPr>
                <w:rFonts w:ascii="Arial" w:hAnsi="Arial" w:cs="Arial"/>
                <w:b/>
                <w:szCs w:val="22"/>
                <w:lang w:val="de-CH"/>
              </w:rPr>
              <w:t>Gotthard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AD3D30" w:rsidRDefault="00522C29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AD3D30">
              <w:rPr>
                <w:rFonts w:ascii="Arial" w:hAnsi="Arial" w:cs="Arial"/>
                <w:szCs w:val="22"/>
                <w:lang w:val="de-CH"/>
              </w:rPr>
              <w:t>Verkehr Früher-Heute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AD3D30" w:rsidRDefault="004F4454" w:rsidP="004F4454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AD3D30">
              <w:rPr>
                <w:rFonts w:ascii="Arial" w:hAnsi="Arial" w:cs="Arial"/>
                <w:szCs w:val="22"/>
                <w:lang w:val="de-CH"/>
              </w:rPr>
              <w:t>M+U</w:t>
            </w:r>
          </w:p>
        </w:tc>
      </w:tr>
    </w:tbl>
    <w:p w:rsidR="00522C29" w:rsidRPr="00701B9D" w:rsidRDefault="00522C29" w:rsidP="00522C29">
      <w:pPr>
        <w:pStyle w:val="Lsungen"/>
        <w:numPr>
          <w:ilvl w:val="0"/>
          <w:numId w:val="0"/>
        </w:numPr>
        <w:rPr>
          <w:rFonts w:ascii="CH1 Steinschrift" w:hAnsi="CH1 Steinschrift" w:cs="Arial"/>
          <w:sz w:val="22"/>
          <w:szCs w:val="22"/>
          <w:lang w:eastAsia="de-DE"/>
        </w:rPr>
      </w:pPr>
    </w:p>
    <w:p w:rsidR="00116A33" w:rsidRPr="00701B9D" w:rsidRDefault="00116A33" w:rsidP="00701B9D">
      <w:pPr>
        <w:pStyle w:val="Lsungen"/>
        <w:numPr>
          <w:ilvl w:val="0"/>
          <w:numId w:val="0"/>
        </w:numPr>
        <w:spacing w:line="276" w:lineRule="auto"/>
        <w:rPr>
          <w:rFonts w:ascii="CH1 Steinschrift" w:hAnsi="CH1 Steinschrift"/>
          <w:sz w:val="24"/>
        </w:rPr>
      </w:pPr>
      <w:r w:rsidRPr="00701B9D">
        <w:rPr>
          <w:rFonts w:ascii="CH1 Steinschrift" w:hAnsi="CH1 Steinschrift" w:cs="Arial"/>
          <w:sz w:val="24"/>
          <w:lang w:eastAsia="de-DE"/>
        </w:rPr>
        <w:t xml:space="preserve">Die Fortbewegungsmittel haben sich in den letzten Jahrhunderten stets verändert. </w:t>
      </w:r>
      <w:r w:rsidRPr="00701B9D">
        <w:rPr>
          <w:rFonts w:ascii="CH1 Steinschrift" w:hAnsi="CH1 Steinschrift"/>
          <w:sz w:val="24"/>
        </w:rPr>
        <w:t>Früher war die Kutsche das Hauptfortbewegungsmittel, heute</w:t>
      </w:r>
      <w:r w:rsidR="002F2DBB">
        <w:rPr>
          <w:rFonts w:ascii="CH1 Steinschrift" w:hAnsi="CH1 Steinschrift"/>
          <w:sz w:val="24"/>
        </w:rPr>
        <w:t xml:space="preserve"> steht</w:t>
      </w:r>
      <w:r w:rsidRPr="00701B9D">
        <w:rPr>
          <w:rFonts w:ascii="CH1 Steinschrift" w:hAnsi="CH1 Steinschrift"/>
          <w:sz w:val="24"/>
        </w:rPr>
        <w:t xml:space="preserve"> das Auto an erster Stelle. Ebenfalls hat der Schienenve</w:t>
      </w:r>
      <w:r w:rsidRPr="00701B9D">
        <w:rPr>
          <w:rFonts w:ascii="CH1 Steinschrift" w:hAnsi="CH1 Steinschrift"/>
          <w:sz w:val="24"/>
        </w:rPr>
        <w:t>r</w:t>
      </w:r>
      <w:r w:rsidRPr="00701B9D">
        <w:rPr>
          <w:rFonts w:ascii="CH1 Steinschrift" w:hAnsi="CH1 Steinschrift"/>
          <w:sz w:val="24"/>
        </w:rPr>
        <w:t xml:space="preserve">kehr zugenommen. Die Distanzen werden heute in kürzester Zeit zurückgelegt, für welche früher mehrere Tage gebraucht wurden. Damals war alles viel umständlicher und weiter, da steile und steinige </w:t>
      </w:r>
      <w:proofErr w:type="spellStart"/>
      <w:r w:rsidRPr="00701B9D">
        <w:rPr>
          <w:rFonts w:ascii="CH1 Steinschrift" w:hAnsi="CH1 Steinschrift"/>
          <w:sz w:val="24"/>
        </w:rPr>
        <w:t>Passwege</w:t>
      </w:r>
      <w:proofErr w:type="spellEnd"/>
      <w:r w:rsidRPr="00701B9D">
        <w:rPr>
          <w:rFonts w:ascii="CH1 Steinschrift" w:hAnsi="CH1 Steinschrift"/>
          <w:sz w:val="24"/>
        </w:rPr>
        <w:t xml:space="preserve"> b</w:t>
      </w:r>
      <w:r w:rsidRPr="00701B9D">
        <w:rPr>
          <w:rFonts w:ascii="CH1 Steinschrift" w:hAnsi="CH1 Steinschrift"/>
          <w:sz w:val="24"/>
        </w:rPr>
        <w:t>e</w:t>
      </w:r>
      <w:r w:rsidRPr="00701B9D">
        <w:rPr>
          <w:rFonts w:ascii="CH1 Steinschrift" w:hAnsi="CH1 Steinschrift"/>
          <w:sz w:val="24"/>
        </w:rPr>
        <w:t xml:space="preserve">nutzt </w:t>
      </w:r>
      <w:r w:rsidR="003570E8" w:rsidRPr="00701B9D">
        <w:rPr>
          <w:rFonts w:ascii="CH1 Steinschrift" w:hAnsi="CH1 Steinschrift"/>
          <w:sz w:val="24"/>
        </w:rPr>
        <w:t>werden mussten</w:t>
      </w:r>
      <w:r w:rsidRPr="00701B9D">
        <w:rPr>
          <w:rFonts w:ascii="CH1 Steinschrift" w:hAnsi="CH1 Steinschrift"/>
          <w:sz w:val="24"/>
        </w:rPr>
        <w:t>. Heute geht das alles viel einfacher und schneller, da in der Zwischenzeit zahlre</w:t>
      </w:r>
      <w:r w:rsidRPr="00701B9D">
        <w:rPr>
          <w:rFonts w:ascii="CH1 Steinschrift" w:hAnsi="CH1 Steinschrift"/>
          <w:sz w:val="24"/>
        </w:rPr>
        <w:t>i</w:t>
      </w:r>
      <w:r w:rsidRPr="00701B9D">
        <w:rPr>
          <w:rFonts w:ascii="CH1 Steinschrift" w:hAnsi="CH1 Steinschrift"/>
          <w:sz w:val="24"/>
        </w:rPr>
        <w:t>che Tunnels errichtet wurden</w:t>
      </w:r>
      <w:r w:rsidR="003570E8" w:rsidRPr="00701B9D">
        <w:rPr>
          <w:rFonts w:ascii="CH1 Steinschrift" w:hAnsi="CH1 Steinschrift"/>
          <w:sz w:val="24"/>
        </w:rPr>
        <w:t>, welche die Reisezeit enorm verkürzen</w:t>
      </w:r>
      <w:r w:rsidRPr="00701B9D">
        <w:rPr>
          <w:rFonts w:ascii="CH1 Steinschrift" w:hAnsi="CH1 Steinschrift"/>
          <w:sz w:val="24"/>
        </w:rPr>
        <w:t xml:space="preserve">. </w:t>
      </w:r>
      <w:r w:rsidR="00AD3D30">
        <w:rPr>
          <w:rFonts w:ascii="CH1 Steinschrift" w:hAnsi="CH1 Steinschrift"/>
          <w:sz w:val="24"/>
        </w:rPr>
        <w:t>Der Gotthardpass beispielsweise ist he</w:t>
      </w:r>
      <w:r w:rsidR="00AD3D30">
        <w:rPr>
          <w:rFonts w:ascii="CH1 Steinschrift" w:hAnsi="CH1 Steinschrift"/>
          <w:sz w:val="24"/>
        </w:rPr>
        <w:t>u</w:t>
      </w:r>
      <w:r w:rsidR="00AD3D30">
        <w:rPr>
          <w:rFonts w:ascii="CH1 Steinschrift" w:hAnsi="CH1 Steinschrift"/>
          <w:sz w:val="24"/>
        </w:rPr>
        <w:t>te</w:t>
      </w:r>
      <w:r w:rsidRPr="00701B9D">
        <w:rPr>
          <w:rFonts w:ascii="CH1 Steinschrift" w:hAnsi="CH1 Steinschrift"/>
          <w:sz w:val="24"/>
        </w:rPr>
        <w:t xml:space="preserve"> eine</w:t>
      </w:r>
      <w:r w:rsidR="003570E8" w:rsidRPr="00701B9D">
        <w:rPr>
          <w:rFonts w:ascii="CH1 Steinschrift" w:hAnsi="CH1 Steinschrift"/>
          <w:sz w:val="24"/>
        </w:rPr>
        <w:t xml:space="preserve"> enorm</w:t>
      </w:r>
      <w:r w:rsidRPr="00701B9D">
        <w:rPr>
          <w:rFonts w:ascii="CH1 Steinschrift" w:hAnsi="CH1 Steinschrift"/>
          <w:sz w:val="24"/>
        </w:rPr>
        <w:t xml:space="preserve"> wichtige </w:t>
      </w:r>
      <w:r w:rsidR="00AD3D30">
        <w:rPr>
          <w:rFonts w:ascii="CH1 Steinschrift" w:hAnsi="CH1 Steinschrift"/>
          <w:sz w:val="24"/>
        </w:rPr>
        <w:t xml:space="preserve">Verbindung zwischen dem Norden und dem </w:t>
      </w:r>
      <w:proofErr w:type="spellStart"/>
      <w:r w:rsidR="00AD3D30">
        <w:rPr>
          <w:rFonts w:ascii="CH1 Steinschrift" w:hAnsi="CH1 Steinschrift"/>
          <w:sz w:val="24"/>
        </w:rPr>
        <w:t>S¨üden</w:t>
      </w:r>
      <w:proofErr w:type="spellEnd"/>
      <w:r w:rsidRPr="00701B9D">
        <w:rPr>
          <w:rFonts w:ascii="CH1 Steinschrift" w:hAnsi="CH1 Steinschrift"/>
          <w:sz w:val="24"/>
        </w:rPr>
        <w:t xml:space="preserve">. </w:t>
      </w:r>
    </w:p>
    <w:p w:rsidR="00116A33" w:rsidRPr="00701B9D" w:rsidRDefault="00116A33" w:rsidP="00116A33">
      <w:pPr>
        <w:pStyle w:val="Lsungen"/>
        <w:numPr>
          <w:ilvl w:val="0"/>
          <w:numId w:val="0"/>
        </w:numPr>
        <w:rPr>
          <w:rFonts w:ascii="CH1 Steinschrift" w:hAnsi="CH1 Steinschrift"/>
          <w:sz w:val="24"/>
        </w:rPr>
      </w:pPr>
      <w:r w:rsidRPr="00701B9D">
        <w:rPr>
          <w:rFonts w:ascii="CH1 Steinschrift" w:hAnsi="CH1 Steinschrift"/>
          <w:sz w:val="24"/>
        </w:rPr>
        <w:t xml:space="preserve">Die Frage ist nun, </w:t>
      </w:r>
      <w:r w:rsidR="00AD3D30">
        <w:rPr>
          <w:rFonts w:ascii="CH1 Steinschrift" w:hAnsi="CH1 Steinschrift"/>
          <w:sz w:val="24"/>
        </w:rPr>
        <w:t>welche Vorteile und welche Nachteile gibt</w:t>
      </w:r>
      <w:r w:rsidR="00A52C98">
        <w:rPr>
          <w:rFonts w:ascii="CH1 Steinschrift" w:hAnsi="CH1 Steinschrift"/>
          <w:sz w:val="24"/>
        </w:rPr>
        <w:t xml:space="preserve"> es</w:t>
      </w:r>
      <w:r w:rsidRPr="00701B9D">
        <w:rPr>
          <w:rFonts w:ascii="CH1 Steinschrift" w:hAnsi="CH1 Steinschrift"/>
          <w:sz w:val="24"/>
        </w:rPr>
        <w:t xml:space="preserve">. </w:t>
      </w:r>
    </w:p>
    <w:p w:rsidR="001C7050" w:rsidRPr="00701B9D" w:rsidRDefault="001C7050" w:rsidP="00116A33">
      <w:pPr>
        <w:pStyle w:val="Lsungen"/>
        <w:numPr>
          <w:ilvl w:val="0"/>
          <w:numId w:val="0"/>
        </w:numPr>
        <w:rPr>
          <w:rFonts w:ascii="CH1 Steinschrift" w:hAnsi="CH1 Steinschrift"/>
          <w:sz w:val="22"/>
          <w:szCs w:val="22"/>
        </w:rPr>
      </w:pPr>
    </w:p>
    <w:p w:rsidR="00654558" w:rsidRDefault="001C7050" w:rsidP="00116A33">
      <w:pPr>
        <w:pStyle w:val="Lsungen"/>
        <w:numPr>
          <w:ilvl w:val="0"/>
          <w:numId w:val="0"/>
        </w:numPr>
        <w:rPr>
          <w:rFonts w:ascii="CH1 Steinschrift" w:hAnsi="CH1 Steinschrift"/>
          <w:b/>
          <w:sz w:val="24"/>
        </w:rPr>
      </w:pPr>
      <w:r w:rsidRPr="00701B9D">
        <w:rPr>
          <w:rFonts w:ascii="CH1 Steinschrift" w:hAnsi="CH1 Steinschrift"/>
          <w:b/>
          <w:sz w:val="24"/>
        </w:rPr>
        <w:t>Nenne die Vorteile und die Nachteile, welche dir in den Sinn kommen. Vergleiche die Antworten danach mit deinem Pultnachba</w:t>
      </w:r>
      <w:r w:rsidR="00701B9D">
        <w:rPr>
          <w:rFonts w:ascii="CH1 Steinschrift" w:hAnsi="CH1 Steinschrift"/>
          <w:b/>
          <w:sz w:val="24"/>
        </w:rPr>
        <w:t xml:space="preserve">r, deiner Pultnachbarin. </w:t>
      </w:r>
    </w:p>
    <w:p w:rsidR="00A52C98" w:rsidRDefault="00A52C98" w:rsidP="00116A33">
      <w:pPr>
        <w:pStyle w:val="Lsungen"/>
        <w:numPr>
          <w:ilvl w:val="0"/>
          <w:numId w:val="0"/>
        </w:numPr>
        <w:rPr>
          <w:rFonts w:ascii="CH1 Steinschrift" w:hAnsi="CH1 Steinschrift"/>
          <w:b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1C7050" w:rsidRPr="00701B9D" w:rsidTr="00745F05">
        <w:tc>
          <w:tcPr>
            <w:tcW w:w="4605" w:type="dxa"/>
            <w:gridSpan w:val="2"/>
            <w:vAlign w:val="center"/>
          </w:tcPr>
          <w:p w:rsidR="001C7050" w:rsidRPr="00694D78" w:rsidRDefault="001C7050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Kutsche</w:t>
            </w:r>
          </w:p>
        </w:tc>
        <w:tc>
          <w:tcPr>
            <w:tcW w:w="4606" w:type="dxa"/>
            <w:gridSpan w:val="2"/>
            <w:vAlign w:val="center"/>
          </w:tcPr>
          <w:p w:rsidR="001C7050" w:rsidRPr="00694D78" w:rsidRDefault="001C7050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Auto</w:t>
            </w:r>
          </w:p>
        </w:tc>
      </w:tr>
      <w:tr w:rsidR="001C7050" w:rsidRPr="00701B9D" w:rsidTr="001C7050">
        <w:tc>
          <w:tcPr>
            <w:tcW w:w="2302" w:type="dxa"/>
            <w:vAlign w:val="center"/>
          </w:tcPr>
          <w:p w:rsidR="001C7050" w:rsidRPr="00694D78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  <w:tc>
          <w:tcPr>
            <w:tcW w:w="2303" w:type="dxa"/>
            <w:vAlign w:val="center"/>
          </w:tcPr>
          <w:p w:rsidR="001C7050" w:rsidRPr="00701B9D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 xml:space="preserve">Nachteile </w:t>
            </w:r>
          </w:p>
        </w:tc>
        <w:tc>
          <w:tcPr>
            <w:tcW w:w="2303" w:type="dxa"/>
            <w:vAlign w:val="center"/>
          </w:tcPr>
          <w:p w:rsidR="001C7050" w:rsidRPr="00694D78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  <w:tc>
          <w:tcPr>
            <w:tcW w:w="2303" w:type="dxa"/>
            <w:vAlign w:val="center"/>
          </w:tcPr>
          <w:p w:rsidR="001C7050" w:rsidRPr="00694D78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</w:tr>
      <w:tr w:rsidR="00EA4951" w:rsidRPr="00701B9D" w:rsidTr="00EA4951">
        <w:trPr>
          <w:trHeight w:val="3122"/>
        </w:trPr>
        <w:tc>
          <w:tcPr>
            <w:tcW w:w="2302" w:type="dxa"/>
            <w:vAlign w:val="center"/>
          </w:tcPr>
          <w:p w:rsidR="00EA4951" w:rsidRPr="00701B9D" w:rsidRDefault="00EA4951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A4951" w:rsidRPr="00701B9D" w:rsidRDefault="00EA4951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A4951" w:rsidRDefault="00EA4951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701B9D" w:rsidRPr="00701B9D" w:rsidRDefault="00701B9D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A4951" w:rsidRPr="00701B9D" w:rsidRDefault="00EA4951" w:rsidP="001C7050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</w:tr>
    </w:tbl>
    <w:p w:rsidR="00522C29" w:rsidRPr="00701B9D" w:rsidRDefault="00522C29" w:rsidP="00522C29">
      <w:pPr>
        <w:pStyle w:val="Lsungen"/>
        <w:numPr>
          <w:ilvl w:val="0"/>
          <w:numId w:val="0"/>
        </w:numPr>
        <w:ind w:left="284"/>
        <w:rPr>
          <w:rFonts w:ascii="CH1 Steinschrift" w:hAnsi="CH1 Steinschrift"/>
          <w:u w:val="single"/>
        </w:rPr>
      </w:pPr>
    </w:p>
    <w:tbl>
      <w:tblPr>
        <w:tblStyle w:val="Tabellengitternetz"/>
        <w:tblpPr w:leftFromText="141" w:rightFromText="141" w:vertAnchor="text" w:tblpY="195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701B9D" w:rsidRPr="00701B9D" w:rsidTr="00701B9D">
        <w:tc>
          <w:tcPr>
            <w:tcW w:w="4605" w:type="dxa"/>
            <w:gridSpan w:val="2"/>
            <w:vAlign w:val="center"/>
          </w:tcPr>
          <w:p w:rsidR="00701B9D" w:rsidRPr="00694D78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proofErr w:type="spellStart"/>
            <w:r w:rsidRPr="00694D78">
              <w:rPr>
                <w:rFonts w:ascii="CH1 Steinschrift" w:hAnsi="CH1 Steinschrift"/>
                <w:b/>
                <w:sz w:val="24"/>
              </w:rPr>
              <w:t>Passweg</w:t>
            </w:r>
            <w:proofErr w:type="spellEnd"/>
          </w:p>
        </w:tc>
        <w:tc>
          <w:tcPr>
            <w:tcW w:w="4606" w:type="dxa"/>
            <w:gridSpan w:val="2"/>
            <w:vAlign w:val="center"/>
          </w:tcPr>
          <w:p w:rsidR="00701B9D" w:rsidRPr="00694D78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Tunnel</w:t>
            </w:r>
          </w:p>
        </w:tc>
      </w:tr>
      <w:tr w:rsidR="00701B9D" w:rsidRPr="00701B9D" w:rsidTr="00701B9D">
        <w:tc>
          <w:tcPr>
            <w:tcW w:w="2302" w:type="dxa"/>
            <w:vAlign w:val="center"/>
          </w:tcPr>
          <w:p w:rsidR="00701B9D" w:rsidRPr="00701B9D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 xml:space="preserve">Vorteile </w:t>
            </w:r>
          </w:p>
        </w:tc>
        <w:tc>
          <w:tcPr>
            <w:tcW w:w="2303" w:type="dxa"/>
            <w:vAlign w:val="center"/>
          </w:tcPr>
          <w:p w:rsidR="00701B9D" w:rsidRPr="00694D78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  <w:tc>
          <w:tcPr>
            <w:tcW w:w="2303" w:type="dxa"/>
            <w:vAlign w:val="center"/>
          </w:tcPr>
          <w:p w:rsidR="00701B9D" w:rsidRPr="00694D78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  <w:tc>
          <w:tcPr>
            <w:tcW w:w="2303" w:type="dxa"/>
            <w:vAlign w:val="center"/>
          </w:tcPr>
          <w:p w:rsidR="00701B9D" w:rsidRPr="00694D78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</w:tr>
      <w:tr w:rsidR="00701B9D" w:rsidRPr="00701B9D" w:rsidTr="00701B9D">
        <w:trPr>
          <w:trHeight w:val="3358"/>
        </w:trPr>
        <w:tc>
          <w:tcPr>
            <w:tcW w:w="2302" w:type="dxa"/>
            <w:vAlign w:val="center"/>
          </w:tcPr>
          <w:p w:rsidR="00701B9D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  <w:p w:rsidR="00A52C98" w:rsidRPr="00701B9D" w:rsidRDefault="00A52C98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01B9D" w:rsidRPr="00701B9D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01B9D" w:rsidRPr="00701B9D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01B9D" w:rsidRPr="00701B9D" w:rsidRDefault="00701B9D" w:rsidP="00701B9D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sz w:val="22"/>
                <w:szCs w:val="22"/>
              </w:rPr>
            </w:pPr>
          </w:p>
        </w:tc>
      </w:tr>
    </w:tbl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/>
      </w:tblPr>
      <w:tblGrid>
        <w:gridCol w:w="5508"/>
        <w:gridCol w:w="2964"/>
        <w:gridCol w:w="815"/>
      </w:tblGrid>
      <w:tr w:rsidR="00EA4951" w:rsidRPr="00AD3D30" w:rsidTr="00A02562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4951" w:rsidRPr="00AD3D30" w:rsidRDefault="00EA4951" w:rsidP="00A0256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r w:rsidRPr="00AD3D30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Gotthard</w:t>
            </w:r>
            <w:r w:rsidR="00C95C92" w:rsidRPr="00AD3D30">
              <w:rPr>
                <w:rFonts w:ascii="Arial" w:hAnsi="Arial" w:cs="Arial"/>
                <w:b/>
                <w:szCs w:val="22"/>
                <w:lang w:val="de-CH"/>
              </w:rPr>
              <w:t xml:space="preserve"> </w:t>
            </w:r>
            <w:r w:rsidR="00C95C92" w:rsidRPr="00AD3D30"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Lösungsblatt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EA4951" w:rsidRPr="00AD3D30" w:rsidRDefault="00EA4951" w:rsidP="00A02562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AD3D30">
              <w:rPr>
                <w:rFonts w:ascii="Arial" w:hAnsi="Arial" w:cs="Arial"/>
                <w:szCs w:val="22"/>
                <w:lang w:val="de-CH"/>
              </w:rPr>
              <w:t>Verkehr Früher-Heute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51" w:rsidRPr="00AD3D30" w:rsidRDefault="00EA4951" w:rsidP="00A02562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AD3D30">
              <w:rPr>
                <w:rFonts w:ascii="Arial" w:hAnsi="Arial" w:cs="Arial"/>
                <w:szCs w:val="22"/>
                <w:lang w:val="de-CH"/>
              </w:rPr>
              <w:t>M+U</w:t>
            </w:r>
          </w:p>
        </w:tc>
      </w:tr>
    </w:tbl>
    <w:p w:rsidR="00EA4951" w:rsidRPr="00701B9D" w:rsidRDefault="00EA4951" w:rsidP="00EA4951">
      <w:pPr>
        <w:pStyle w:val="Lsungen"/>
        <w:numPr>
          <w:ilvl w:val="0"/>
          <w:numId w:val="0"/>
        </w:numPr>
        <w:rPr>
          <w:rFonts w:ascii="CH1 Steinschrift" w:hAnsi="CH1 Steinschrift" w:cs="Arial"/>
          <w:sz w:val="22"/>
          <w:szCs w:val="22"/>
          <w:lang w:eastAsia="de-DE"/>
        </w:rPr>
      </w:pPr>
    </w:p>
    <w:p w:rsidR="00AD3D30" w:rsidRPr="00701B9D" w:rsidRDefault="00AD3D30" w:rsidP="00AD3D30">
      <w:pPr>
        <w:pStyle w:val="Lsungen"/>
        <w:numPr>
          <w:ilvl w:val="0"/>
          <w:numId w:val="0"/>
        </w:numPr>
        <w:spacing w:line="276" w:lineRule="auto"/>
        <w:rPr>
          <w:rFonts w:ascii="CH1 Steinschrift" w:hAnsi="CH1 Steinschrift"/>
          <w:sz w:val="24"/>
        </w:rPr>
      </w:pPr>
      <w:r w:rsidRPr="00701B9D">
        <w:rPr>
          <w:rFonts w:ascii="CH1 Steinschrift" w:hAnsi="CH1 Steinschrift" w:cs="Arial"/>
          <w:sz w:val="24"/>
          <w:lang w:eastAsia="de-DE"/>
        </w:rPr>
        <w:t xml:space="preserve">Die Fortbewegungsmittel haben sich in den letzten Jahrhunderten stets verändert. </w:t>
      </w:r>
      <w:r w:rsidRPr="00701B9D">
        <w:rPr>
          <w:rFonts w:ascii="CH1 Steinschrift" w:hAnsi="CH1 Steinschrift"/>
          <w:sz w:val="24"/>
        </w:rPr>
        <w:t>Früher war die Kutsche das Hauptfortbewegungsmittel, heute</w:t>
      </w:r>
      <w:r>
        <w:rPr>
          <w:rFonts w:ascii="CH1 Steinschrift" w:hAnsi="CH1 Steinschrift"/>
          <w:sz w:val="24"/>
        </w:rPr>
        <w:t xml:space="preserve"> steht</w:t>
      </w:r>
      <w:r w:rsidRPr="00701B9D">
        <w:rPr>
          <w:rFonts w:ascii="CH1 Steinschrift" w:hAnsi="CH1 Steinschrift"/>
          <w:sz w:val="24"/>
        </w:rPr>
        <w:t xml:space="preserve"> das Auto an erster Stelle. Ebenfalls hat der Schienenve</w:t>
      </w:r>
      <w:r w:rsidRPr="00701B9D">
        <w:rPr>
          <w:rFonts w:ascii="CH1 Steinschrift" w:hAnsi="CH1 Steinschrift"/>
          <w:sz w:val="24"/>
        </w:rPr>
        <w:t>r</w:t>
      </w:r>
      <w:r w:rsidRPr="00701B9D">
        <w:rPr>
          <w:rFonts w:ascii="CH1 Steinschrift" w:hAnsi="CH1 Steinschrift"/>
          <w:sz w:val="24"/>
        </w:rPr>
        <w:t xml:space="preserve">kehr zugenommen. Die Distanzen werden heute in kürzester Zeit zurückgelegt, für welche früher mehrere Tage gebraucht wurden. Damals war alles viel umständlicher und weiter, da steile und steinige </w:t>
      </w:r>
      <w:proofErr w:type="spellStart"/>
      <w:r w:rsidRPr="00701B9D">
        <w:rPr>
          <w:rFonts w:ascii="CH1 Steinschrift" w:hAnsi="CH1 Steinschrift"/>
          <w:sz w:val="24"/>
        </w:rPr>
        <w:t>Passwege</w:t>
      </w:r>
      <w:proofErr w:type="spellEnd"/>
      <w:r w:rsidRPr="00701B9D">
        <w:rPr>
          <w:rFonts w:ascii="CH1 Steinschrift" w:hAnsi="CH1 Steinschrift"/>
          <w:sz w:val="24"/>
        </w:rPr>
        <w:t xml:space="preserve"> b</w:t>
      </w:r>
      <w:r w:rsidRPr="00701B9D">
        <w:rPr>
          <w:rFonts w:ascii="CH1 Steinschrift" w:hAnsi="CH1 Steinschrift"/>
          <w:sz w:val="24"/>
        </w:rPr>
        <w:t>e</w:t>
      </w:r>
      <w:r w:rsidRPr="00701B9D">
        <w:rPr>
          <w:rFonts w:ascii="CH1 Steinschrift" w:hAnsi="CH1 Steinschrift"/>
          <w:sz w:val="24"/>
        </w:rPr>
        <w:t>nutzt werden mussten. Heute geht das alles viel einfacher und schneller, da in der Zwischenzeit zahlre</w:t>
      </w:r>
      <w:r w:rsidRPr="00701B9D">
        <w:rPr>
          <w:rFonts w:ascii="CH1 Steinschrift" w:hAnsi="CH1 Steinschrift"/>
          <w:sz w:val="24"/>
        </w:rPr>
        <w:t>i</w:t>
      </w:r>
      <w:r w:rsidRPr="00701B9D">
        <w:rPr>
          <w:rFonts w:ascii="CH1 Steinschrift" w:hAnsi="CH1 Steinschrift"/>
          <w:sz w:val="24"/>
        </w:rPr>
        <w:t xml:space="preserve">che Tunnels errichtet wurden, welche die Reisezeit enorm verkürzen. </w:t>
      </w:r>
      <w:r>
        <w:rPr>
          <w:rFonts w:ascii="CH1 Steinschrift" w:hAnsi="CH1 Steinschrift"/>
          <w:sz w:val="24"/>
        </w:rPr>
        <w:t>Der Gotthardpass beispielsweise ist he</w:t>
      </w:r>
      <w:r>
        <w:rPr>
          <w:rFonts w:ascii="CH1 Steinschrift" w:hAnsi="CH1 Steinschrift"/>
          <w:sz w:val="24"/>
        </w:rPr>
        <w:t>u</w:t>
      </w:r>
      <w:r>
        <w:rPr>
          <w:rFonts w:ascii="CH1 Steinschrift" w:hAnsi="CH1 Steinschrift"/>
          <w:sz w:val="24"/>
        </w:rPr>
        <w:t>te</w:t>
      </w:r>
      <w:r w:rsidRPr="00701B9D">
        <w:rPr>
          <w:rFonts w:ascii="CH1 Steinschrift" w:hAnsi="CH1 Steinschrift"/>
          <w:sz w:val="24"/>
        </w:rPr>
        <w:t xml:space="preserve"> eine enorm wichtige </w:t>
      </w:r>
      <w:r>
        <w:rPr>
          <w:rFonts w:ascii="CH1 Steinschrift" w:hAnsi="CH1 Steinschrift"/>
          <w:sz w:val="24"/>
        </w:rPr>
        <w:t xml:space="preserve">Verbindung zwischen dem Norden und dem </w:t>
      </w:r>
      <w:proofErr w:type="spellStart"/>
      <w:r>
        <w:rPr>
          <w:rFonts w:ascii="CH1 Steinschrift" w:hAnsi="CH1 Steinschrift"/>
          <w:sz w:val="24"/>
        </w:rPr>
        <w:t>S¨üden</w:t>
      </w:r>
      <w:proofErr w:type="spellEnd"/>
      <w:r w:rsidRPr="00701B9D">
        <w:rPr>
          <w:rFonts w:ascii="CH1 Steinschrift" w:hAnsi="CH1 Steinschrift"/>
          <w:sz w:val="24"/>
        </w:rPr>
        <w:t xml:space="preserve">. </w:t>
      </w:r>
    </w:p>
    <w:p w:rsidR="00AD3D30" w:rsidRPr="00701B9D" w:rsidRDefault="00AD3D30" w:rsidP="00AD3D30">
      <w:pPr>
        <w:pStyle w:val="Lsungen"/>
        <w:numPr>
          <w:ilvl w:val="0"/>
          <w:numId w:val="0"/>
        </w:numPr>
        <w:rPr>
          <w:rFonts w:ascii="CH1 Steinschrift" w:hAnsi="CH1 Steinschrift"/>
          <w:sz w:val="24"/>
        </w:rPr>
      </w:pPr>
      <w:r w:rsidRPr="00701B9D">
        <w:rPr>
          <w:rFonts w:ascii="CH1 Steinschrift" w:hAnsi="CH1 Steinschrift"/>
          <w:sz w:val="24"/>
        </w:rPr>
        <w:t xml:space="preserve">Die Frage ist nun, </w:t>
      </w:r>
      <w:r>
        <w:rPr>
          <w:rFonts w:ascii="CH1 Steinschrift" w:hAnsi="CH1 Steinschrift"/>
          <w:sz w:val="24"/>
        </w:rPr>
        <w:t>welche Vorteile und welche Nachteile gibt</w:t>
      </w:r>
      <w:r w:rsidR="00A52C98">
        <w:rPr>
          <w:rFonts w:ascii="CH1 Steinschrift" w:hAnsi="CH1 Steinschrift"/>
          <w:sz w:val="24"/>
        </w:rPr>
        <w:t xml:space="preserve"> es</w:t>
      </w:r>
      <w:r w:rsidRPr="00701B9D">
        <w:rPr>
          <w:rFonts w:ascii="CH1 Steinschrift" w:hAnsi="CH1 Steinschrift"/>
          <w:sz w:val="24"/>
        </w:rPr>
        <w:t xml:space="preserve">. </w:t>
      </w:r>
    </w:p>
    <w:p w:rsidR="00EA4951" w:rsidRPr="00701B9D" w:rsidRDefault="00EA4951" w:rsidP="00701B9D">
      <w:pPr>
        <w:pStyle w:val="Lsungen"/>
        <w:numPr>
          <w:ilvl w:val="0"/>
          <w:numId w:val="0"/>
        </w:numPr>
        <w:spacing w:line="276" w:lineRule="auto"/>
        <w:rPr>
          <w:rFonts w:ascii="CH1 Steinschrift" w:hAnsi="CH1 Steinschrift" w:cs="Arial"/>
          <w:sz w:val="24"/>
          <w:lang w:eastAsia="de-DE"/>
        </w:rPr>
      </w:pPr>
    </w:p>
    <w:p w:rsidR="00EA4951" w:rsidRPr="00701B9D" w:rsidRDefault="00EA4951" w:rsidP="00701B9D">
      <w:pPr>
        <w:pStyle w:val="Lsungen"/>
        <w:numPr>
          <w:ilvl w:val="0"/>
          <w:numId w:val="0"/>
        </w:numPr>
        <w:spacing w:line="276" w:lineRule="auto"/>
        <w:rPr>
          <w:rFonts w:ascii="CH1 Steinschrift" w:hAnsi="CH1 Steinschrift" w:cs="Arial"/>
          <w:b/>
          <w:sz w:val="24"/>
          <w:lang w:eastAsia="de-DE"/>
        </w:rPr>
      </w:pPr>
      <w:r w:rsidRPr="00701B9D">
        <w:rPr>
          <w:rFonts w:ascii="CH1 Steinschrift" w:hAnsi="CH1 Steinschrift" w:cs="Arial"/>
          <w:b/>
          <w:sz w:val="24"/>
          <w:lang w:eastAsia="de-DE"/>
        </w:rPr>
        <w:t>Nenne die Vorteile und die Nachteile, welche dir in den Sinn kommen. Vergleiche die Antworten danach mit deinem Pultnachbar</w:t>
      </w:r>
      <w:r w:rsidR="00701B9D">
        <w:rPr>
          <w:rFonts w:ascii="CH1 Steinschrift" w:hAnsi="CH1 Steinschrift" w:cs="Arial"/>
          <w:b/>
          <w:sz w:val="24"/>
          <w:lang w:eastAsia="de-DE"/>
        </w:rPr>
        <w:t>, deiner Pultnachbarin</w:t>
      </w:r>
      <w:r w:rsidRPr="00701B9D">
        <w:rPr>
          <w:rFonts w:ascii="CH1 Steinschrift" w:hAnsi="CH1 Steinschrift" w:cs="Arial"/>
          <w:b/>
          <w:sz w:val="24"/>
          <w:lang w:eastAsia="de-DE"/>
        </w:rPr>
        <w:t>.</w:t>
      </w:r>
    </w:p>
    <w:tbl>
      <w:tblPr>
        <w:tblStyle w:val="Tabellengitternetz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EA4951" w:rsidRPr="00701B9D" w:rsidTr="00A02562">
        <w:tc>
          <w:tcPr>
            <w:tcW w:w="4605" w:type="dxa"/>
            <w:gridSpan w:val="2"/>
            <w:vAlign w:val="center"/>
          </w:tcPr>
          <w:p w:rsidR="00EA4951" w:rsidRPr="00694D78" w:rsidRDefault="00EA4951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Kutsche</w:t>
            </w:r>
          </w:p>
        </w:tc>
        <w:tc>
          <w:tcPr>
            <w:tcW w:w="4606" w:type="dxa"/>
            <w:gridSpan w:val="2"/>
            <w:vAlign w:val="center"/>
          </w:tcPr>
          <w:p w:rsidR="00EA4951" w:rsidRPr="00694D78" w:rsidRDefault="00EA4951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Auto</w:t>
            </w:r>
          </w:p>
        </w:tc>
      </w:tr>
      <w:tr w:rsidR="00EA4951" w:rsidRPr="00701B9D" w:rsidTr="00A02562">
        <w:tc>
          <w:tcPr>
            <w:tcW w:w="2302" w:type="dxa"/>
            <w:vAlign w:val="center"/>
          </w:tcPr>
          <w:p w:rsidR="00EA4951" w:rsidRPr="00701B9D" w:rsidRDefault="00701B9D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  <w:tc>
          <w:tcPr>
            <w:tcW w:w="2303" w:type="dxa"/>
            <w:vAlign w:val="center"/>
          </w:tcPr>
          <w:p w:rsidR="00EA4951" w:rsidRPr="00701B9D" w:rsidRDefault="00701B9D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  <w:tc>
          <w:tcPr>
            <w:tcW w:w="2303" w:type="dxa"/>
            <w:vAlign w:val="center"/>
          </w:tcPr>
          <w:p w:rsidR="00EA4951" w:rsidRPr="00701B9D" w:rsidRDefault="00701B9D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  <w:tc>
          <w:tcPr>
            <w:tcW w:w="2303" w:type="dxa"/>
            <w:vAlign w:val="center"/>
          </w:tcPr>
          <w:p w:rsidR="00EA4951" w:rsidRPr="00701B9D" w:rsidRDefault="00701B9D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</w:tr>
      <w:tr w:rsidR="00EA4951" w:rsidRPr="00701B9D" w:rsidTr="00701B9D">
        <w:trPr>
          <w:trHeight w:val="3122"/>
        </w:trPr>
        <w:tc>
          <w:tcPr>
            <w:tcW w:w="2302" w:type="dxa"/>
          </w:tcPr>
          <w:p w:rsidR="00701B9D" w:rsidRDefault="00701B9D" w:rsidP="00701B9D">
            <w:pPr>
              <w:pStyle w:val="Lsungen"/>
              <w:numPr>
                <w:ilvl w:val="0"/>
                <w:numId w:val="0"/>
              </w:numPr>
              <w:ind w:left="250"/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250" w:hanging="250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Umweltfreundlich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250" w:hanging="250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Romantisch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250" w:hanging="250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Naturverbunden</w:t>
            </w:r>
          </w:p>
          <w:p w:rsidR="00EA4951" w:rsidRPr="00701B9D" w:rsidRDefault="00EA4951" w:rsidP="00701B9D">
            <w:pPr>
              <w:pStyle w:val="Listenabsatz"/>
              <w:spacing w:line="240" w:lineRule="auto"/>
              <w:ind w:left="284"/>
              <w:jc w:val="left"/>
              <w:rPr>
                <w:rFonts w:ascii="CH1 Steinschrift" w:hAnsi="CH1 Steinschrift"/>
                <w:sz w:val="24"/>
                <w:szCs w:val="24"/>
                <w:lang w:val="de-CH" w:eastAsia="de-CH"/>
              </w:rPr>
            </w:pPr>
          </w:p>
        </w:tc>
        <w:tc>
          <w:tcPr>
            <w:tcW w:w="2303" w:type="dxa"/>
          </w:tcPr>
          <w:p w:rsidR="00701B9D" w:rsidRDefault="00701B9D" w:rsidP="00701B9D">
            <w:pPr>
              <w:pStyle w:val="Lsungen"/>
              <w:numPr>
                <w:ilvl w:val="0"/>
                <w:numId w:val="0"/>
              </w:numPr>
              <w:ind w:left="284"/>
              <w:jc w:val="left"/>
              <w:rPr>
                <w:rFonts w:ascii="CH1 Steinschrift" w:hAnsi="CH1 Steinschrift" w:cs="Arial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6"/>
              </w:numPr>
              <w:ind w:left="284" w:hanging="142"/>
              <w:jc w:val="left"/>
              <w:rPr>
                <w:rFonts w:ascii="CH1 Steinschrift" w:hAnsi="CH1 Steinschrift" w:cs="Arial"/>
                <w:sz w:val="24"/>
              </w:rPr>
            </w:pPr>
            <w:r w:rsidRPr="00701B9D">
              <w:rPr>
                <w:rFonts w:ascii="CH1 Steinschrift" w:hAnsi="CH1 Steinschrift" w:cs="Arial"/>
                <w:sz w:val="24"/>
              </w:rPr>
              <w:t>Sehr langsam</w:t>
            </w:r>
          </w:p>
          <w:p w:rsidR="00701B9D" w:rsidRPr="00701B9D" w:rsidRDefault="00701B9D" w:rsidP="00701B9D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84" w:hanging="142"/>
              <w:jc w:val="left"/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</w:pPr>
            <w:r w:rsidRPr="00701B9D"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  <w:t>Streng für Tiere</w:t>
            </w:r>
          </w:p>
          <w:p w:rsidR="00701B9D" w:rsidRPr="00701B9D" w:rsidRDefault="00701B9D" w:rsidP="00701B9D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84" w:hanging="142"/>
              <w:jc w:val="left"/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</w:pPr>
            <w:r w:rsidRPr="00701B9D"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  <w:t>Teuer</w:t>
            </w:r>
          </w:p>
          <w:p w:rsidR="00701B9D" w:rsidRPr="00701B9D" w:rsidRDefault="00701B9D" w:rsidP="00701B9D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84" w:hanging="142"/>
              <w:jc w:val="left"/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</w:pPr>
            <w:r w:rsidRPr="00701B9D"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  <w:t>Kalt und Nass</w:t>
            </w:r>
          </w:p>
          <w:p w:rsidR="00701B9D" w:rsidRDefault="00701B9D" w:rsidP="00701B9D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84" w:hanging="142"/>
              <w:jc w:val="left"/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</w:pPr>
            <w:r w:rsidRPr="00701B9D"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  <w:t>Ungeschützt</w:t>
            </w:r>
          </w:p>
          <w:p w:rsidR="008258EE" w:rsidRPr="00701B9D" w:rsidRDefault="00701B9D" w:rsidP="00701B9D">
            <w:pPr>
              <w:pStyle w:val="Listenabsatz"/>
              <w:numPr>
                <w:ilvl w:val="0"/>
                <w:numId w:val="6"/>
              </w:numPr>
              <w:spacing w:line="240" w:lineRule="auto"/>
              <w:ind w:left="284" w:hanging="142"/>
              <w:jc w:val="left"/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</w:pPr>
            <w:r w:rsidRPr="00701B9D">
              <w:rPr>
                <w:rFonts w:ascii="CH1 Steinschrift" w:hAnsi="CH1 Steinschrift" w:cs="Arial"/>
                <w:sz w:val="24"/>
                <w:szCs w:val="24"/>
                <w:lang w:val="de-CH" w:eastAsia="de-CH"/>
              </w:rPr>
              <w:t>Unbequem</w:t>
            </w:r>
          </w:p>
        </w:tc>
        <w:tc>
          <w:tcPr>
            <w:tcW w:w="2303" w:type="dxa"/>
          </w:tcPr>
          <w:p w:rsidR="00EA4951" w:rsidRPr="00701B9D" w:rsidRDefault="00EA4951" w:rsidP="008F5B29">
            <w:pPr>
              <w:pStyle w:val="Lsungen"/>
              <w:numPr>
                <w:ilvl w:val="0"/>
                <w:numId w:val="0"/>
              </w:numPr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22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Schnell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22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Flexibel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22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Ausdauernder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22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Bequem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22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 xml:space="preserve">Gemütlich </w:t>
            </w:r>
          </w:p>
          <w:p w:rsidR="008F5B29" w:rsidRPr="00701B9D" w:rsidRDefault="008F5B29" w:rsidP="00701B9D">
            <w:pPr>
              <w:pStyle w:val="Lsungen"/>
              <w:numPr>
                <w:ilvl w:val="0"/>
                <w:numId w:val="0"/>
              </w:numPr>
              <w:ind w:left="306"/>
              <w:jc w:val="left"/>
              <w:rPr>
                <w:rFonts w:ascii="CH1 Steinschrift" w:hAnsi="CH1 Steinschrift"/>
                <w:sz w:val="24"/>
              </w:rPr>
            </w:pPr>
          </w:p>
        </w:tc>
        <w:tc>
          <w:tcPr>
            <w:tcW w:w="2303" w:type="dxa"/>
          </w:tcPr>
          <w:p w:rsidR="00EA4951" w:rsidRPr="00701B9D" w:rsidRDefault="00EA4951" w:rsidP="008F5B29">
            <w:pPr>
              <w:pStyle w:val="Lsungen"/>
              <w:numPr>
                <w:ilvl w:val="0"/>
                <w:numId w:val="0"/>
              </w:numPr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06" w:hanging="287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Staugefahr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06" w:hanging="287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Unfälle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06" w:hanging="287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Teure Benzinkosten</w:t>
            </w:r>
          </w:p>
          <w:p w:rsidR="008F5B29" w:rsidRPr="00701B9D" w:rsidRDefault="00701B9D" w:rsidP="00701B9D">
            <w:pPr>
              <w:pStyle w:val="Lsungen"/>
              <w:numPr>
                <w:ilvl w:val="0"/>
                <w:numId w:val="7"/>
              </w:numPr>
              <w:ind w:left="322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Unterhaltskosten</w:t>
            </w:r>
          </w:p>
        </w:tc>
      </w:tr>
    </w:tbl>
    <w:p w:rsidR="00EA4951" w:rsidRPr="00701B9D" w:rsidRDefault="00EA4951" w:rsidP="00EA4951">
      <w:pPr>
        <w:pStyle w:val="Lsungen"/>
        <w:numPr>
          <w:ilvl w:val="0"/>
          <w:numId w:val="0"/>
        </w:numPr>
        <w:rPr>
          <w:rFonts w:ascii="CH1 Steinschrift" w:hAnsi="CH1 Steinschrift"/>
          <w:sz w:val="22"/>
          <w:szCs w:val="22"/>
        </w:rPr>
      </w:pPr>
    </w:p>
    <w:p w:rsidR="00EA4951" w:rsidRPr="00701B9D" w:rsidRDefault="00EA4951" w:rsidP="00EA4951">
      <w:pPr>
        <w:pStyle w:val="Lsungen"/>
        <w:numPr>
          <w:ilvl w:val="0"/>
          <w:numId w:val="0"/>
        </w:numPr>
        <w:ind w:left="284"/>
        <w:rPr>
          <w:rFonts w:ascii="CH1 Steinschrift" w:hAnsi="CH1 Steinschrift"/>
          <w:u w:val="single"/>
        </w:rPr>
      </w:pPr>
    </w:p>
    <w:p w:rsidR="00EA4951" w:rsidRPr="00701B9D" w:rsidRDefault="00EA4951" w:rsidP="00EA4951">
      <w:pPr>
        <w:pStyle w:val="Lsungen"/>
        <w:numPr>
          <w:ilvl w:val="0"/>
          <w:numId w:val="0"/>
        </w:numPr>
        <w:ind w:left="284"/>
        <w:rPr>
          <w:rFonts w:ascii="CH1 Steinschrift" w:hAnsi="CH1 Steinschrift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2301"/>
        <w:gridCol w:w="2302"/>
        <w:gridCol w:w="2302"/>
        <w:gridCol w:w="2382"/>
      </w:tblGrid>
      <w:tr w:rsidR="00EA4951" w:rsidRPr="00701B9D" w:rsidTr="00A52C98">
        <w:tc>
          <w:tcPr>
            <w:tcW w:w="4603" w:type="dxa"/>
            <w:gridSpan w:val="2"/>
            <w:vAlign w:val="center"/>
          </w:tcPr>
          <w:p w:rsidR="00EA4951" w:rsidRPr="00694D78" w:rsidRDefault="00EA4951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proofErr w:type="spellStart"/>
            <w:r w:rsidRPr="00694D78">
              <w:rPr>
                <w:rFonts w:ascii="CH1 Steinschrift" w:hAnsi="CH1 Steinschrift"/>
                <w:b/>
                <w:sz w:val="24"/>
              </w:rPr>
              <w:t>Passweg</w:t>
            </w:r>
            <w:proofErr w:type="spellEnd"/>
          </w:p>
        </w:tc>
        <w:tc>
          <w:tcPr>
            <w:tcW w:w="4684" w:type="dxa"/>
            <w:gridSpan w:val="2"/>
            <w:vAlign w:val="center"/>
          </w:tcPr>
          <w:p w:rsidR="00EA4951" w:rsidRPr="00694D78" w:rsidRDefault="00EA4951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4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Tunnel</w:t>
            </w:r>
          </w:p>
        </w:tc>
      </w:tr>
      <w:tr w:rsidR="00EA4951" w:rsidRPr="00701B9D" w:rsidTr="00A52C98">
        <w:tc>
          <w:tcPr>
            <w:tcW w:w="2301" w:type="dxa"/>
            <w:vAlign w:val="center"/>
          </w:tcPr>
          <w:p w:rsidR="00EA4951" w:rsidRPr="00701B9D" w:rsidRDefault="00701B9D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  <w:tc>
          <w:tcPr>
            <w:tcW w:w="2302" w:type="dxa"/>
            <w:vAlign w:val="center"/>
          </w:tcPr>
          <w:p w:rsidR="00EA4951" w:rsidRPr="00701B9D" w:rsidRDefault="00701B9D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  <w:tc>
          <w:tcPr>
            <w:tcW w:w="2302" w:type="dxa"/>
            <w:vAlign w:val="center"/>
          </w:tcPr>
          <w:p w:rsidR="00EA4951" w:rsidRPr="00701B9D" w:rsidRDefault="00EA4951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Nachteile</w:t>
            </w:r>
          </w:p>
        </w:tc>
        <w:tc>
          <w:tcPr>
            <w:tcW w:w="2382" w:type="dxa"/>
            <w:vAlign w:val="center"/>
          </w:tcPr>
          <w:p w:rsidR="00EA4951" w:rsidRPr="00701B9D" w:rsidRDefault="00EA4951" w:rsidP="00A02562">
            <w:pPr>
              <w:pStyle w:val="Lsungen"/>
              <w:numPr>
                <w:ilvl w:val="0"/>
                <w:numId w:val="0"/>
              </w:numPr>
              <w:jc w:val="center"/>
              <w:rPr>
                <w:rFonts w:ascii="CH1 Steinschrift" w:hAnsi="CH1 Steinschrift"/>
                <w:b/>
                <w:sz w:val="22"/>
                <w:szCs w:val="22"/>
              </w:rPr>
            </w:pPr>
            <w:r w:rsidRPr="00694D78">
              <w:rPr>
                <w:rFonts w:ascii="CH1 Steinschrift" w:hAnsi="CH1 Steinschrift"/>
                <w:b/>
                <w:sz w:val="24"/>
              </w:rPr>
              <w:t>Vorteile</w:t>
            </w:r>
          </w:p>
        </w:tc>
      </w:tr>
      <w:tr w:rsidR="00EA4951" w:rsidRPr="00701B9D" w:rsidTr="00A52C98">
        <w:trPr>
          <w:trHeight w:val="3358"/>
        </w:trPr>
        <w:tc>
          <w:tcPr>
            <w:tcW w:w="2301" w:type="dxa"/>
          </w:tcPr>
          <w:p w:rsidR="00EA4951" w:rsidRPr="00701B9D" w:rsidRDefault="00EA4951" w:rsidP="00701B9D">
            <w:pPr>
              <w:pStyle w:val="Lsungen"/>
              <w:numPr>
                <w:ilvl w:val="0"/>
                <w:numId w:val="0"/>
              </w:numPr>
              <w:ind w:left="250"/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Aussicht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Weniger Stau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>
              <w:rPr>
                <w:rFonts w:ascii="CH1 Steinschrift" w:hAnsi="CH1 Steinschrift"/>
                <w:sz w:val="24"/>
              </w:rPr>
              <w:t>Geringerer Bauau</w:t>
            </w:r>
            <w:r>
              <w:rPr>
                <w:rFonts w:ascii="CH1 Steinschrift" w:hAnsi="CH1 Steinschrift"/>
                <w:sz w:val="24"/>
              </w:rPr>
              <w:t>f</w:t>
            </w:r>
            <w:r>
              <w:rPr>
                <w:rFonts w:ascii="CH1 Steinschrift" w:hAnsi="CH1 Steinschrift"/>
                <w:sz w:val="24"/>
              </w:rPr>
              <w:t>wand</w:t>
            </w:r>
          </w:p>
          <w:p w:rsidR="004C4E2B" w:rsidRPr="00701B9D" w:rsidRDefault="004C4E2B" w:rsidP="00701B9D">
            <w:pPr>
              <w:pStyle w:val="Lsungen"/>
              <w:numPr>
                <w:ilvl w:val="0"/>
                <w:numId w:val="0"/>
              </w:numPr>
              <w:ind w:left="250"/>
              <w:jc w:val="left"/>
              <w:rPr>
                <w:rFonts w:ascii="CH1 Steinschrift" w:hAnsi="CH1 Steinschrift"/>
                <w:sz w:val="24"/>
              </w:rPr>
            </w:pPr>
          </w:p>
        </w:tc>
        <w:tc>
          <w:tcPr>
            <w:tcW w:w="2302" w:type="dxa"/>
          </w:tcPr>
          <w:p w:rsidR="00EA4951" w:rsidRPr="00701B9D" w:rsidRDefault="00EA4951" w:rsidP="00701B9D">
            <w:pPr>
              <w:pStyle w:val="Lsungen"/>
              <w:numPr>
                <w:ilvl w:val="0"/>
                <w:numId w:val="0"/>
              </w:numPr>
              <w:ind w:left="250"/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Kurvig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Mehr Kilometer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Im Winter nicht b</w:t>
            </w:r>
            <w:r w:rsidRPr="00701B9D">
              <w:rPr>
                <w:rFonts w:ascii="CH1 Steinschrift" w:hAnsi="CH1 Steinschrift"/>
                <w:sz w:val="24"/>
              </w:rPr>
              <w:t>e</w:t>
            </w:r>
            <w:r w:rsidRPr="00701B9D">
              <w:rPr>
                <w:rFonts w:ascii="CH1 Steinschrift" w:hAnsi="CH1 Steinschrift"/>
                <w:sz w:val="24"/>
              </w:rPr>
              <w:t>fahrbar</w:t>
            </w:r>
          </w:p>
          <w:p w:rsidR="004C4E2B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Mehr Benzin</w:t>
            </w:r>
          </w:p>
        </w:tc>
        <w:tc>
          <w:tcPr>
            <w:tcW w:w="2302" w:type="dxa"/>
          </w:tcPr>
          <w:p w:rsidR="00EA4951" w:rsidRPr="00701B9D" w:rsidRDefault="00EA4951" w:rsidP="00701B9D">
            <w:pPr>
              <w:pStyle w:val="Lsungen"/>
              <w:numPr>
                <w:ilvl w:val="0"/>
                <w:numId w:val="0"/>
              </w:numPr>
              <w:ind w:left="250"/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Schneller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Weniger Benzi</w:t>
            </w:r>
            <w:r w:rsidRPr="00701B9D">
              <w:rPr>
                <w:rFonts w:ascii="CH1 Steinschrift" w:hAnsi="CH1 Steinschrift"/>
                <w:sz w:val="24"/>
              </w:rPr>
              <w:t>n</w:t>
            </w:r>
            <w:r w:rsidRPr="00701B9D">
              <w:rPr>
                <w:rFonts w:ascii="CH1 Steinschrift" w:hAnsi="CH1 Steinschrift"/>
                <w:sz w:val="24"/>
              </w:rPr>
              <w:t>verbrauch</w:t>
            </w:r>
          </w:p>
          <w:p w:rsidR="004C4E2B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In jeder Jahreszeit befahrbar</w:t>
            </w:r>
          </w:p>
        </w:tc>
        <w:tc>
          <w:tcPr>
            <w:tcW w:w="2382" w:type="dxa"/>
          </w:tcPr>
          <w:p w:rsidR="00EA4951" w:rsidRPr="00701B9D" w:rsidRDefault="00EA4951" w:rsidP="00701B9D">
            <w:pPr>
              <w:pStyle w:val="Lsungen"/>
              <w:numPr>
                <w:ilvl w:val="0"/>
                <w:numId w:val="0"/>
              </w:numPr>
              <w:ind w:left="250"/>
              <w:jc w:val="left"/>
              <w:rPr>
                <w:rFonts w:ascii="CH1 Steinschrift" w:hAnsi="CH1 Steinschrift"/>
                <w:sz w:val="24"/>
              </w:rPr>
            </w:pP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proofErr w:type="spellStart"/>
            <w:r w:rsidRPr="00701B9D">
              <w:rPr>
                <w:rFonts w:ascii="CH1 Steinschrift" w:hAnsi="CH1 Steinschrift"/>
                <w:sz w:val="24"/>
              </w:rPr>
              <w:t>Grosse</w:t>
            </w:r>
            <w:proofErr w:type="spellEnd"/>
            <w:r w:rsidRPr="00701B9D">
              <w:rPr>
                <w:rFonts w:ascii="CH1 Steinschrift" w:hAnsi="CH1 Steinschrift"/>
                <w:sz w:val="24"/>
              </w:rPr>
              <w:t xml:space="preserve"> Unfallgefahr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Abgase gefangen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 w:rsidRPr="00701B9D">
              <w:rPr>
                <w:rFonts w:ascii="CH1 Steinschrift" w:hAnsi="CH1 Steinschrift"/>
                <w:sz w:val="24"/>
              </w:rPr>
              <w:t>Stau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>
              <w:rPr>
                <w:rFonts w:ascii="CH1 Steinschrift" w:hAnsi="CH1 Steinschrift"/>
                <w:sz w:val="24"/>
              </w:rPr>
              <w:t>Müdigkeitserscheinu</w:t>
            </w:r>
            <w:r>
              <w:rPr>
                <w:rFonts w:ascii="CH1 Steinschrift" w:hAnsi="CH1 Steinschrift"/>
                <w:sz w:val="24"/>
              </w:rPr>
              <w:t>n</w:t>
            </w:r>
            <w:r>
              <w:rPr>
                <w:rFonts w:ascii="CH1 Steinschrift" w:hAnsi="CH1 Steinschrift"/>
                <w:sz w:val="24"/>
              </w:rPr>
              <w:t>gen von Fa</w:t>
            </w:r>
            <w:r>
              <w:rPr>
                <w:rFonts w:ascii="CH1 Steinschrift" w:hAnsi="CH1 Steinschrift"/>
                <w:sz w:val="24"/>
              </w:rPr>
              <w:t>h</w:t>
            </w:r>
            <w:r>
              <w:rPr>
                <w:rFonts w:ascii="CH1 Steinschrift" w:hAnsi="CH1 Steinschrift"/>
                <w:sz w:val="24"/>
              </w:rPr>
              <w:t>rer/Fahrerin</w:t>
            </w:r>
          </w:p>
          <w:p w:rsidR="00701B9D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proofErr w:type="spellStart"/>
            <w:r w:rsidRPr="00701B9D">
              <w:rPr>
                <w:rFonts w:ascii="CH1 Steinschrift" w:hAnsi="CH1 Steinschrift"/>
                <w:sz w:val="24"/>
              </w:rPr>
              <w:t>Grosser</w:t>
            </w:r>
            <w:proofErr w:type="spellEnd"/>
            <w:r w:rsidRPr="00701B9D">
              <w:rPr>
                <w:rFonts w:ascii="CH1 Steinschrift" w:hAnsi="CH1 Steinschrift"/>
                <w:sz w:val="24"/>
              </w:rPr>
              <w:t xml:space="preserve"> Bauaufwand</w:t>
            </w:r>
          </w:p>
          <w:p w:rsidR="004C4E2B" w:rsidRPr="00701B9D" w:rsidRDefault="00701B9D" w:rsidP="00701B9D">
            <w:pPr>
              <w:pStyle w:val="Lsungen"/>
              <w:numPr>
                <w:ilvl w:val="0"/>
                <w:numId w:val="8"/>
              </w:numPr>
              <w:ind w:left="250" w:hanging="284"/>
              <w:jc w:val="left"/>
              <w:rPr>
                <w:rFonts w:ascii="CH1 Steinschrift" w:hAnsi="CH1 Steinschrift"/>
                <w:sz w:val="24"/>
              </w:rPr>
            </w:pPr>
            <w:r>
              <w:rPr>
                <w:rFonts w:ascii="CH1 Steinschrift" w:hAnsi="CH1 Steinschrift"/>
                <w:sz w:val="24"/>
              </w:rPr>
              <w:t>Videoüberwachung</w:t>
            </w:r>
          </w:p>
        </w:tc>
      </w:tr>
    </w:tbl>
    <w:bookmarkEnd w:id="0"/>
    <w:p w:rsidR="00522C29" w:rsidRPr="00701B9D" w:rsidRDefault="00A52C98">
      <w:pPr>
        <w:rPr>
          <w:rFonts w:ascii="CH1 Steinschrift" w:hAnsi="CH1 Steinschrift" w:cs="Arial"/>
          <w:szCs w:val="22"/>
          <w:lang w:val="de-CH"/>
        </w:rPr>
      </w:pPr>
      <w:r>
        <w:rPr>
          <w:rFonts w:ascii="CH1 Steinschrift" w:hAnsi="CH1 Steinschrift" w:cs="Arial"/>
          <w:szCs w:val="22"/>
          <w:lang w:val="de-CH"/>
        </w:rPr>
        <w:t>http://www.lernen-unterwegs.ch</w:t>
      </w:r>
    </w:p>
    <w:sectPr w:rsidR="00522C29" w:rsidRPr="00701B9D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1 Steinschrift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3E8"/>
    <w:multiLevelType w:val="hybridMultilevel"/>
    <w:tmpl w:val="CDCCA9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7D2"/>
    <w:multiLevelType w:val="hybridMultilevel"/>
    <w:tmpl w:val="6B306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0FD3"/>
    <w:multiLevelType w:val="hybridMultilevel"/>
    <w:tmpl w:val="3808D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20B9"/>
    <w:multiLevelType w:val="hybridMultilevel"/>
    <w:tmpl w:val="963043AA"/>
    <w:lvl w:ilvl="0" w:tplc="ED462CF4">
      <w:start w:val="1"/>
      <w:numFmt w:val="decimal"/>
      <w:pStyle w:val="Lsunge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16A33"/>
    <w:rsid w:val="0012669B"/>
    <w:rsid w:val="00132FCD"/>
    <w:rsid w:val="00134C84"/>
    <w:rsid w:val="00145955"/>
    <w:rsid w:val="0014786A"/>
    <w:rsid w:val="00154035"/>
    <w:rsid w:val="0016582A"/>
    <w:rsid w:val="00170F43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C7050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2DBB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570E8"/>
    <w:rsid w:val="00364089"/>
    <w:rsid w:val="00373F55"/>
    <w:rsid w:val="00382205"/>
    <w:rsid w:val="00385408"/>
    <w:rsid w:val="0038604E"/>
    <w:rsid w:val="00390CC9"/>
    <w:rsid w:val="003A1C8B"/>
    <w:rsid w:val="003B2E24"/>
    <w:rsid w:val="003B2EC8"/>
    <w:rsid w:val="003B3F57"/>
    <w:rsid w:val="003B773C"/>
    <w:rsid w:val="003C166D"/>
    <w:rsid w:val="003C6A50"/>
    <w:rsid w:val="003C7E2A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4E2B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2C29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4558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94D78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01B9D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258EE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5B29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34BA0"/>
    <w:rsid w:val="00A40528"/>
    <w:rsid w:val="00A419AB"/>
    <w:rsid w:val="00A450B3"/>
    <w:rsid w:val="00A45A96"/>
    <w:rsid w:val="00A52C98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D3D30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A1C50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95C92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A4951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7E2A"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3C7E2A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3C7E2A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3C7E2A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3C7E2A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3C7E2A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3C7E2A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3C7E2A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3C7E2A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3C7E2A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3C7E2A"/>
  </w:style>
  <w:style w:type="paragraph" w:styleId="Titel">
    <w:name w:val="Title"/>
    <w:basedOn w:val="Standard"/>
    <w:qFormat/>
    <w:rsid w:val="003C7E2A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3C7E2A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3C7E2A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3C7E2A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3C7E2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3C7E2A"/>
    <w:rPr>
      <w:i/>
    </w:rPr>
  </w:style>
  <w:style w:type="character" w:customStyle="1" w:styleId="Hochgestellt">
    <w:name w:val="Hochgestellt"/>
    <w:rsid w:val="003C7E2A"/>
    <w:rPr>
      <w:vertAlign w:val="superscript"/>
    </w:rPr>
  </w:style>
  <w:style w:type="paragraph" w:customStyle="1" w:styleId="Tabelle">
    <w:name w:val="Tabelle"/>
    <w:basedOn w:val="Standard"/>
    <w:rsid w:val="003C7E2A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3C7E2A"/>
    <w:pPr>
      <w:jc w:val="center"/>
    </w:pPr>
  </w:style>
  <w:style w:type="paragraph" w:customStyle="1" w:styleId="Kopfzeilegerade">
    <w:name w:val="Kopfzeile gerade"/>
    <w:basedOn w:val="Kopfzeile"/>
    <w:rsid w:val="003C7E2A"/>
  </w:style>
  <w:style w:type="paragraph" w:customStyle="1" w:styleId="Kopfzeileungerade">
    <w:name w:val="Kopfzeile ungerade"/>
    <w:basedOn w:val="Kopfzeile"/>
    <w:rsid w:val="003C7E2A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3C7E2A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3C7E2A"/>
    <w:pPr>
      <w:numPr>
        <w:numId w:val="3"/>
      </w:numPr>
      <w:spacing w:line="240" w:lineRule="auto"/>
    </w:pPr>
  </w:style>
  <w:style w:type="table" w:styleId="Tabellengitternetz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ungen">
    <w:name w:val="Lösungen"/>
    <w:basedOn w:val="Standard"/>
    <w:uiPriority w:val="99"/>
    <w:rsid w:val="00522C29"/>
    <w:pPr>
      <w:numPr>
        <w:numId w:val="4"/>
      </w:numPr>
      <w:spacing w:after="40" w:line="240" w:lineRule="auto"/>
    </w:pPr>
    <w:rPr>
      <w:rFonts w:ascii="Arial" w:hAnsi="Arial"/>
      <w:sz w:val="20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82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ungen">
    <w:name w:val="Lösungen"/>
    <w:basedOn w:val="Standard"/>
    <w:uiPriority w:val="99"/>
    <w:rsid w:val="00522C29"/>
    <w:pPr>
      <w:numPr>
        <w:numId w:val="4"/>
      </w:numPr>
      <w:spacing w:after="40" w:line="240" w:lineRule="auto"/>
    </w:pPr>
    <w:rPr>
      <w:rFonts w:ascii="Arial" w:hAnsi="Arial"/>
      <w:sz w:val="20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82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Jeanine</cp:lastModifiedBy>
  <cp:revision>7</cp:revision>
  <dcterms:created xsi:type="dcterms:W3CDTF">2013-05-08T09:07:00Z</dcterms:created>
  <dcterms:modified xsi:type="dcterms:W3CDTF">2013-05-08T12:54:00Z</dcterms:modified>
</cp:coreProperties>
</file>