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AC5CF" w14:textId="77777777" w:rsidR="00C0074B" w:rsidRPr="00F70CCE" w:rsidRDefault="00C0074B" w:rsidP="00C0074B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Lernziele Young World 3 Unit 5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:  </w:t>
      </w:r>
      <w:r>
        <w:rPr>
          <w:rFonts w:ascii="Arial" w:hAnsi="Arial" w:cs="Arial"/>
          <w:b/>
          <w:sz w:val="36"/>
          <w:szCs w:val="36"/>
          <w:lang w:val="en-GB"/>
        </w:rPr>
        <w:t>Food and festivals</w:t>
      </w:r>
    </w:p>
    <w:tbl>
      <w:tblPr>
        <w:tblStyle w:val="Tabellenraster"/>
        <w:tblW w:w="10173" w:type="dxa"/>
        <w:tblLayout w:type="fixed"/>
        <w:tblLook w:val="04A0" w:firstRow="1" w:lastRow="0" w:firstColumn="1" w:lastColumn="0" w:noHBand="0" w:noVBand="1"/>
      </w:tblPr>
      <w:tblGrid>
        <w:gridCol w:w="1838"/>
        <w:gridCol w:w="8335"/>
      </w:tblGrid>
      <w:tr w:rsidR="00C0074B" w:rsidRPr="008759FE" w14:paraId="7FD78F4D" w14:textId="77777777" w:rsidTr="00C0074B">
        <w:trPr>
          <w:trHeight w:hRule="exact" w:val="2055"/>
        </w:trPr>
        <w:tc>
          <w:tcPr>
            <w:tcW w:w="1838" w:type="dxa"/>
          </w:tcPr>
          <w:p w14:paraId="3D1370F0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DE07FC1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0288" behindDoc="0" locked="1" layoutInCell="1" allowOverlap="0" wp14:anchorId="4BA5BEFD" wp14:editId="309CD3CA">
                  <wp:simplePos x="0" y="0"/>
                  <wp:positionH relativeFrom="page">
                    <wp:posOffset>65405</wp:posOffset>
                  </wp:positionH>
                  <wp:positionV relativeFrom="page">
                    <wp:posOffset>135890</wp:posOffset>
                  </wp:positionV>
                  <wp:extent cx="914400" cy="817880"/>
                  <wp:effectExtent l="0" t="0" r="0" b="0"/>
                  <wp:wrapNone/>
                  <wp:docPr id="13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440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91DD6B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EE7FE3B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</w:p>
        </w:tc>
        <w:tc>
          <w:tcPr>
            <w:tcW w:w="8335" w:type="dxa"/>
          </w:tcPr>
          <w:p w14:paraId="1510E54B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erweitere meinen Wortschatz zum Thema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festivals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E2374C">
              <w:rPr>
                <w:rFonts w:ascii="Arial" w:hAnsi="Arial" w:cs="Arial"/>
                <w:sz w:val="24"/>
                <w:szCs w:val="24"/>
              </w:rPr>
              <w:t>(Eigenschaften,</w:t>
            </w:r>
            <w:r w:rsidRPr="00E2374C">
              <w:rPr>
                <w:rFonts w:ascii="Arial" w:hAnsi="Arial" w:cs="Arial"/>
                <w:sz w:val="24"/>
                <w:szCs w:val="24"/>
              </w:rPr>
              <w:br/>
              <w:t xml:space="preserve">     Essen, Kleidung, Symbole, ...).  </w:t>
            </w:r>
          </w:p>
          <w:p w14:paraId="44392924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lerne jene Dinge zu benennen, die auf einem gedeckten Tisch liegen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(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O</w:t>
            </w:r>
            <w:r w:rsidRPr="00F8043B">
              <w:rPr>
                <w:rFonts w:ascii="Arial" w:hAnsi="Arial" w:cs="Arial"/>
                <w:b/>
                <w:i/>
                <w:sz w:val="24"/>
                <w:szCs w:val="24"/>
              </w:rPr>
              <w:t>n the table</w:t>
            </w:r>
            <w:r>
              <w:rPr>
                <w:rFonts w:ascii="Arial" w:hAnsi="Arial" w:cs="Arial"/>
                <w:sz w:val="24"/>
                <w:szCs w:val="24"/>
              </w:rPr>
              <w:t>).</w:t>
            </w:r>
            <w:r w:rsidRPr="00E237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FEC1B13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C61243" w14:paraId="6482BD7F" w14:textId="77777777" w:rsidTr="00C0074B">
        <w:trPr>
          <w:trHeight w:hRule="exact" w:val="2055"/>
        </w:trPr>
        <w:tc>
          <w:tcPr>
            <w:tcW w:w="1838" w:type="dxa"/>
          </w:tcPr>
          <w:p w14:paraId="0BA1704A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B5D8F57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9264" behindDoc="0" locked="1" layoutInCell="1" allowOverlap="0" wp14:anchorId="7F97977E" wp14:editId="759BA705">
                  <wp:simplePos x="0" y="0"/>
                  <wp:positionH relativeFrom="insideMargin">
                    <wp:posOffset>65405</wp:posOffset>
                  </wp:positionH>
                  <wp:positionV relativeFrom="bottomMargin">
                    <wp:posOffset>255270</wp:posOffset>
                  </wp:positionV>
                  <wp:extent cx="1002030" cy="342900"/>
                  <wp:effectExtent l="0" t="0" r="0" b="12700"/>
                  <wp:wrapNone/>
                  <wp:docPr id="1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F50C8E2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375C7F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5" w:type="dxa"/>
          </w:tcPr>
          <w:p w14:paraId="1BE4382D" w14:textId="77777777" w:rsidR="00C0074B" w:rsidRDefault="00C0074B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4BC721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b/>
                <w:sz w:val="24"/>
                <w:szCs w:val="24"/>
              </w:rPr>
              <w:t>questions</w:t>
            </w:r>
            <w:r>
              <w:rPr>
                <w:rFonts w:ascii="Arial" w:hAnsi="Arial" w:cs="Arial"/>
                <w:sz w:val="24"/>
                <w:szCs w:val="24"/>
              </w:rPr>
              <w:t xml:space="preserve"> mit </w:t>
            </w:r>
            <w:r w:rsidRPr="00B213B1">
              <w:rPr>
                <w:rFonts w:ascii="Arial" w:hAnsi="Arial" w:cs="Arial"/>
                <w:i/>
                <w:sz w:val="24"/>
                <w:szCs w:val="24"/>
              </w:rPr>
              <w:t>Do / Does...</w:t>
            </w:r>
            <w:r>
              <w:rPr>
                <w:rFonts w:ascii="Arial" w:hAnsi="Arial" w:cs="Arial"/>
                <w:sz w:val="24"/>
                <w:szCs w:val="24"/>
              </w:rPr>
              <w:t xml:space="preserve"> bilden.  </w:t>
            </w:r>
          </w:p>
          <w:p w14:paraId="7F22F9FA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 w:rsidRPr="00C17188">
              <w:rPr>
                <w:rFonts w:ascii="Arial" w:hAnsi="Arial" w:cs="Arial"/>
                <w:sz w:val="24"/>
                <w:szCs w:val="24"/>
              </w:rPr>
              <w:t>mit den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question words</w:t>
            </w:r>
            <w:r>
              <w:rPr>
                <w:rFonts w:ascii="Arial" w:hAnsi="Arial" w:cs="Arial"/>
                <w:sz w:val="24"/>
                <w:szCs w:val="24"/>
              </w:rPr>
              <w:t xml:space="preserve"> who, what, why, how, when, where  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Fragen bilden und beantworten. </w:t>
            </w:r>
          </w:p>
          <w:p w14:paraId="7BDCE679" w14:textId="77777777" w:rsidR="00C0074B" w:rsidRPr="004C4423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3E80443D" w14:textId="77777777" w:rsidTr="00FA71E7">
        <w:trPr>
          <w:trHeight w:hRule="exact" w:val="1453"/>
        </w:trPr>
        <w:tc>
          <w:tcPr>
            <w:tcW w:w="1838" w:type="dxa"/>
            <w:vAlign w:val="center"/>
          </w:tcPr>
          <w:p w14:paraId="06AC8FA0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Hören</w:t>
            </w:r>
          </w:p>
          <w:p w14:paraId="250EA27A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3D7BE262" w14:textId="6D4303C3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>
              <w:rPr>
                <w:rFonts w:ascii="Arial" w:hAnsi="Arial" w:cs="Arial"/>
                <w:sz w:val="24"/>
                <w:szCs w:val="24"/>
              </w:rPr>
              <w:t>die Höraufgabe ‚</w:t>
            </w:r>
            <w:r w:rsidRPr="00BF3DC2">
              <w:rPr>
                <w:rFonts w:ascii="Arial" w:hAnsi="Arial" w:cs="Arial"/>
                <w:i/>
                <w:sz w:val="24"/>
                <w:szCs w:val="24"/>
              </w:rPr>
              <w:t>Yes or no? Find out.</w:t>
            </w:r>
            <w:r>
              <w:rPr>
                <w:rFonts w:ascii="Arial" w:hAnsi="Arial" w:cs="Arial"/>
                <w:sz w:val="24"/>
                <w:szCs w:val="24"/>
              </w:rPr>
              <w:t>’ gut verstehen und richtig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beantworten. </w:t>
            </w:r>
          </w:p>
          <w:p w14:paraId="54A8AF0E" w14:textId="3B904043" w:rsidR="00C0074B" w:rsidRPr="00E2374C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verstehe an mich gestellte Fragen und kann diese beantworten.</w:t>
            </w:r>
            <w:r w:rsidR="002B166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665083AD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</w:p>
          <w:p w14:paraId="39D86AA6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2567E507" w14:textId="77777777" w:rsidTr="00C0074B">
        <w:trPr>
          <w:trHeight w:hRule="exact" w:val="2390"/>
        </w:trPr>
        <w:tc>
          <w:tcPr>
            <w:tcW w:w="1838" w:type="dxa"/>
            <w:vAlign w:val="center"/>
          </w:tcPr>
          <w:p w14:paraId="59C69B25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Lesen</w:t>
            </w:r>
          </w:p>
          <w:p w14:paraId="333AC31E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6F098DB1" w14:textId="77777777" w:rsidR="002B166D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in den kurzen Texten über die Festivals einzelne Informationen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 verstehen</w:t>
            </w:r>
            <w:r w:rsidRPr="00B56C7B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in den Texten über die Festivals praktisch alles verstehen</w:t>
            </w:r>
            <w:r w:rsidRPr="00B56C7B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3327C2" w14:textId="5C8DC439" w:rsidR="00C0074B" w:rsidRPr="002B166D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B56C7B">
              <w:rPr>
                <w:rFonts w:ascii="Arial" w:hAnsi="Arial" w:cs="Arial"/>
                <w:sz w:val="18"/>
                <w:szCs w:val="18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die Aussagen oder Fragen im </w:t>
            </w:r>
            <w:r w:rsidRPr="00B213B1">
              <w:rPr>
                <w:rFonts w:ascii="Arial" w:hAnsi="Arial" w:cs="Arial"/>
                <w:i/>
                <w:sz w:val="24"/>
                <w:szCs w:val="24"/>
              </w:rPr>
              <w:t>Activity Book</w:t>
            </w:r>
            <w:r>
              <w:rPr>
                <w:rFonts w:ascii="Arial" w:hAnsi="Arial" w:cs="Arial"/>
                <w:sz w:val="24"/>
                <w:szCs w:val="24"/>
              </w:rPr>
              <w:t xml:space="preserve"> rund um die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Festivals verstehen und beantworten</w:t>
            </w:r>
            <w:r w:rsidRPr="00B56C7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89093B" w14:textId="77777777" w:rsidR="00C0074B" w:rsidRPr="00B56C7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br/>
            </w:r>
          </w:p>
          <w:p w14:paraId="1F33E86A" w14:textId="77777777" w:rsidR="00C0074B" w:rsidRPr="00B56C7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41000245" w14:textId="77777777" w:rsidTr="00FA71E7">
        <w:trPr>
          <w:trHeight w:hRule="exact" w:val="1426"/>
        </w:trPr>
        <w:tc>
          <w:tcPr>
            <w:tcW w:w="1838" w:type="dxa"/>
            <w:vAlign w:val="center"/>
          </w:tcPr>
          <w:p w14:paraId="1DCA1211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br/>
            </w:r>
            <w:r w:rsidRPr="00AA3070"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t>Sprechen</w:t>
            </w:r>
          </w:p>
          <w:p w14:paraId="6C23C574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335AE495" w14:textId="049FB368" w:rsidR="00C0074B" w:rsidRPr="004C4423" w:rsidRDefault="00C0074B" w:rsidP="002B166D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mit Hilfe von vorgegebenen Wörtern Fragen stellen und 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beantworten.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Es gelingt mir Fragen meist richtig zu formulieren und zu beantworten. 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7B3D9E" w14:paraId="7BF8F339" w14:textId="77777777" w:rsidTr="00FA71E7">
        <w:trPr>
          <w:trHeight w:hRule="exact" w:val="1677"/>
        </w:trPr>
        <w:tc>
          <w:tcPr>
            <w:tcW w:w="1838" w:type="dxa"/>
            <w:vAlign w:val="center"/>
          </w:tcPr>
          <w:p w14:paraId="3863D840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Schreiben</w:t>
            </w:r>
          </w:p>
        </w:tc>
        <w:tc>
          <w:tcPr>
            <w:tcW w:w="8335" w:type="dxa"/>
          </w:tcPr>
          <w:p w14:paraId="696BD827" w14:textId="3F196A7E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kann Fragen mit Hilfe von vorgegebenen Wörtern notieren oder </w:t>
            </w:r>
            <w:r>
              <w:rPr>
                <w:rFonts w:ascii="MingLiU" w:eastAsia="MingLiU" w:hAnsi="MingLiU" w:cs="MingLiU"/>
                <w:color w:val="000000" w:themeColor="text1"/>
                <w:sz w:val="24"/>
                <w:szCs w:val="24"/>
              </w:rPr>
              <w:br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beantworten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Fragen und Antworten frei formulieren. </w:t>
            </w:r>
          </w:p>
          <w:p w14:paraId="69504641" w14:textId="46630E12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ein eigenes Gedicht schreiben.</w:t>
            </w:r>
          </w:p>
          <w:p w14:paraId="47A40FA4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</w:tc>
      </w:tr>
    </w:tbl>
    <w:p w14:paraId="1897BA16" w14:textId="77777777" w:rsidR="00C0074B" w:rsidRDefault="00C0074B" w:rsidP="00C0074B">
      <w:r w:rsidRPr="002D6D07"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719CF797" wp14:editId="2DD33E2A">
            <wp:simplePos x="0" y="0"/>
            <wp:positionH relativeFrom="column">
              <wp:posOffset>1892138</wp:posOffset>
            </wp:positionH>
            <wp:positionV relativeFrom="paragraph">
              <wp:posOffset>105410</wp:posOffset>
            </wp:positionV>
            <wp:extent cx="2803495" cy="1565532"/>
            <wp:effectExtent l="0" t="0" r="0" b="952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95" cy="156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A9285" w14:textId="77777777" w:rsidR="00C0074B" w:rsidRDefault="00C0074B" w:rsidP="00C0074B"/>
    <w:p w14:paraId="6963B874" w14:textId="77777777" w:rsidR="00C0074B" w:rsidRDefault="00C0074B" w:rsidP="00C0074B"/>
    <w:p w14:paraId="31A82690" w14:textId="77777777" w:rsidR="00C0074B" w:rsidRPr="00C61243" w:rsidRDefault="00C0074B" w:rsidP="00C0074B"/>
    <w:p w14:paraId="1ADC35C9" w14:textId="77777777" w:rsidR="00C0074B" w:rsidRDefault="00C0074B" w:rsidP="00C0074B"/>
    <w:p w14:paraId="0D0820D6" w14:textId="77777777" w:rsidR="00C0074B" w:rsidRDefault="00C0074B" w:rsidP="00C0074B"/>
    <w:p w14:paraId="0BE069CB" w14:textId="77777777" w:rsidR="00C0074B" w:rsidRDefault="00C0074B" w:rsidP="00C0074B"/>
    <w:p w14:paraId="3B473F21" w14:textId="77777777" w:rsidR="00C0074B" w:rsidRPr="00F70CCE" w:rsidRDefault="00C0074B" w:rsidP="00C0074B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Lernziele Young World 3 Unit 6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:  </w:t>
      </w:r>
      <w:r>
        <w:rPr>
          <w:rFonts w:ascii="Arial" w:hAnsi="Arial" w:cs="Arial"/>
          <w:b/>
          <w:sz w:val="36"/>
          <w:szCs w:val="36"/>
          <w:lang w:val="en-GB"/>
        </w:rPr>
        <w:t>Music in my ears</w:t>
      </w:r>
    </w:p>
    <w:tbl>
      <w:tblPr>
        <w:tblStyle w:val="Tabellenraster"/>
        <w:tblW w:w="10173" w:type="dxa"/>
        <w:tblLayout w:type="fixed"/>
        <w:tblLook w:val="04A0" w:firstRow="1" w:lastRow="0" w:firstColumn="1" w:lastColumn="0" w:noHBand="0" w:noVBand="1"/>
      </w:tblPr>
      <w:tblGrid>
        <w:gridCol w:w="1838"/>
        <w:gridCol w:w="8335"/>
      </w:tblGrid>
      <w:tr w:rsidR="00C0074B" w:rsidRPr="008759FE" w14:paraId="5A1D8DCD" w14:textId="77777777" w:rsidTr="00FA71E7">
        <w:trPr>
          <w:trHeight w:hRule="exact" w:val="1663"/>
        </w:trPr>
        <w:tc>
          <w:tcPr>
            <w:tcW w:w="1838" w:type="dxa"/>
          </w:tcPr>
          <w:p w14:paraId="374D992D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6FA1210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5408" behindDoc="0" locked="1" layoutInCell="1" allowOverlap="0" wp14:anchorId="5B196DBF" wp14:editId="799418F7">
                  <wp:simplePos x="0" y="0"/>
                  <wp:positionH relativeFrom="page">
                    <wp:posOffset>65405</wp:posOffset>
                  </wp:positionH>
                  <wp:positionV relativeFrom="page">
                    <wp:posOffset>135890</wp:posOffset>
                  </wp:positionV>
                  <wp:extent cx="914400" cy="817880"/>
                  <wp:effectExtent l="0" t="0" r="0" b="0"/>
                  <wp:wrapNone/>
                  <wp:docPr id="18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440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93CAED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ADCBB24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</w:p>
        </w:tc>
        <w:tc>
          <w:tcPr>
            <w:tcW w:w="8335" w:type="dxa"/>
          </w:tcPr>
          <w:p w14:paraId="31043423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lerne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musical instruments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BA7BE2">
              <w:rPr>
                <w:rFonts w:ascii="Arial" w:hAnsi="Arial" w:cs="Arial"/>
                <w:sz w:val="24"/>
                <w:szCs w:val="24"/>
              </w:rPr>
              <w:t>zu benennen.</w:t>
            </w:r>
            <w:r w:rsidRPr="00E237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50F776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erweitere meinen Wortschatz mit Wörtern, die </w:t>
            </w:r>
            <w:r w:rsidRPr="00BA7BE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sounds </w:t>
            </w:r>
            <w:r w:rsidRPr="00BA7BE2">
              <w:rPr>
                <w:rFonts w:ascii="Arial" w:hAnsi="Arial" w:cs="Arial"/>
                <w:i/>
                <w:sz w:val="24"/>
                <w:szCs w:val="24"/>
              </w:rPr>
              <w:t>or</w:t>
            </w:r>
            <w:r w:rsidRPr="00BA7BE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situations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beschreiben. </w:t>
            </w:r>
            <w:r w:rsidRPr="00E237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322E0E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C61243" w14:paraId="7F77E1F5" w14:textId="77777777" w:rsidTr="00FA71E7">
        <w:trPr>
          <w:trHeight w:hRule="exact" w:val="1412"/>
        </w:trPr>
        <w:tc>
          <w:tcPr>
            <w:tcW w:w="1838" w:type="dxa"/>
          </w:tcPr>
          <w:p w14:paraId="3AD5CC97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716828A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4384" behindDoc="0" locked="1" layoutInCell="1" allowOverlap="0" wp14:anchorId="418EC11A" wp14:editId="1C92E893">
                  <wp:simplePos x="0" y="0"/>
                  <wp:positionH relativeFrom="insideMargin">
                    <wp:posOffset>-1031240</wp:posOffset>
                  </wp:positionH>
                  <wp:positionV relativeFrom="bottomMargin">
                    <wp:posOffset>230505</wp:posOffset>
                  </wp:positionV>
                  <wp:extent cx="1002030" cy="342900"/>
                  <wp:effectExtent l="0" t="0" r="0" b="12700"/>
                  <wp:wrapNone/>
                  <wp:docPr id="19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59ABF1F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A3040B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5" w:type="dxa"/>
          </w:tcPr>
          <w:p w14:paraId="24DEF689" w14:textId="77777777" w:rsidR="00C0074B" w:rsidRDefault="00C0074B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A4A5C3" w14:textId="77777777" w:rsidR="00C0074B" w:rsidRPr="004C4423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Sätze mit </w:t>
            </w:r>
            <w:r w:rsidRPr="00A24F77">
              <w:rPr>
                <w:rFonts w:ascii="Arial" w:hAnsi="Arial" w:cs="Arial"/>
                <w:b/>
                <w:i/>
                <w:sz w:val="24"/>
                <w:szCs w:val="24"/>
              </w:rPr>
              <w:t>doesn’t / don’t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verneinen.  </w:t>
            </w:r>
          </w:p>
        </w:tc>
      </w:tr>
      <w:tr w:rsidR="00C0074B" w:rsidRPr="00C61243" w14:paraId="09A67F1F" w14:textId="77777777" w:rsidTr="00FA71E7">
        <w:trPr>
          <w:trHeight w:hRule="exact" w:val="1327"/>
        </w:trPr>
        <w:tc>
          <w:tcPr>
            <w:tcW w:w="1838" w:type="dxa"/>
            <w:vAlign w:val="center"/>
          </w:tcPr>
          <w:p w14:paraId="35247615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Hören</w:t>
            </w:r>
          </w:p>
          <w:p w14:paraId="52D2C3B1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7AAA42C0" w14:textId="611F9C75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Ich kan</w:t>
            </w:r>
            <w:r>
              <w:rPr>
                <w:rFonts w:ascii="Arial" w:hAnsi="Arial" w:cs="Arial"/>
                <w:sz w:val="24"/>
                <w:szCs w:val="24"/>
              </w:rPr>
              <w:t xml:space="preserve">n das Wichtigste im Song </w:t>
            </w:r>
            <w:r w:rsidRPr="00A24F77">
              <w:rPr>
                <w:rFonts w:ascii="Arial" w:hAnsi="Arial" w:cs="Arial"/>
                <w:i/>
                <w:sz w:val="24"/>
                <w:szCs w:val="24"/>
              </w:rPr>
              <w:t>Leave me alone</w:t>
            </w:r>
            <w:r>
              <w:rPr>
                <w:rFonts w:ascii="Arial" w:hAnsi="Arial" w:cs="Arial"/>
                <w:sz w:val="24"/>
                <w:szCs w:val="24"/>
              </w:rPr>
              <w:t xml:space="preserve"> verstehen. </w:t>
            </w:r>
          </w:p>
          <w:p w14:paraId="70CFBDB4" w14:textId="7630FAAB" w:rsidR="00C0074B" w:rsidRPr="00E2374C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verstehe an mich gestellte Fragen und kann diese beantworten.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6CAD8944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</w:p>
          <w:p w14:paraId="5877DEAD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26241EEE" w14:textId="77777777" w:rsidTr="00C0074B">
        <w:trPr>
          <w:trHeight w:hRule="exact" w:val="1551"/>
        </w:trPr>
        <w:tc>
          <w:tcPr>
            <w:tcW w:w="1838" w:type="dxa"/>
            <w:vAlign w:val="center"/>
          </w:tcPr>
          <w:p w14:paraId="53678DCB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Lesen</w:t>
            </w:r>
          </w:p>
          <w:p w14:paraId="46B7942A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0BBBECEC" w14:textId="2E7A70D1" w:rsidR="00C0074B" w:rsidRPr="00B56C7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 xml:space="preserve">in die Geschichte </w:t>
            </w:r>
            <w:r w:rsidRPr="002F1509">
              <w:rPr>
                <w:rFonts w:ascii="Arial" w:hAnsi="Arial" w:cs="Arial"/>
                <w:i/>
                <w:sz w:val="24"/>
                <w:szCs w:val="24"/>
              </w:rPr>
              <w:t>The magic cavern</w:t>
            </w:r>
            <w:r>
              <w:rPr>
                <w:rFonts w:ascii="Arial" w:hAnsi="Arial" w:cs="Arial"/>
                <w:sz w:val="24"/>
                <w:szCs w:val="24"/>
              </w:rPr>
              <w:t xml:space="preserve"> eintauchen und dank den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Geräuschen praktisch alles verstehen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Fragen oder Sätze lesen, sowie diese richtig beantworten oder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 vervollständigen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br/>
            </w:r>
          </w:p>
          <w:p w14:paraId="437CCF29" w14:textId="77777777" w:rsidR="00C0074B" w:rsidRPr="00B56C7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09B06391" w14:textId="77777777" w:rsidTr="00FA71E7">
        <w:trPr>
          <w:trHeight w:hRule="exact" w:val="1426"/>
        </w:trPr>
        <w:tc>
          <w:tcPr>
            <w:tcW w:w="1838" w:type="dxa"/>
            <w:vAlign w:val="center"/>
          </w:tcPr>
          <w:p w14:paraId="52C34B6E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br/>
            </w:r>
            <w:r w:rsidRPr="00AA3070"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t>Sprechen</w:t>
            </w:r>
          </w:p>
          <w:p w14:paraId="293192EE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6DDE7160" w14:textId="771CD167" w:rsidR="00C0074B" w:rsidRPr="004C4423" w:rsidRDefault="00C0074B" w:rsidP="002B166D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mit Hilfe von vorgegebenen Wörtern Sätze bilden und diese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verneinen. 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 gelingt mir die Fragen im Interview richtig zu formulieren und zu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beantworten. </w:t>
            </w: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7B3D9E" w14:paraId="200B5C68" w14:textId="77777777" w:rsidTr="00FA71E7">
        <w:trPr>
          <w:trHeight w:hRule="exact" w:val="1425"/>
        </w:trPr>
        <w:tc>
          <w:tcPr>
            <w:tcW w:w="1838" w:type="dxa"/>
            <w:vAlign w:val="center"/>
          </w:tcPr>
          <w:p w14:paraId="4EE87689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Schreiben</w:t>
            </w:r>
          </w:p>
        </w:tc>
        <w:tc>
          <w:tcPr>
            <w:tcW w:w="8335" w:type="dxa"/>
          </w:tcPr>
          <w:p w14:paraId="47183CD6" w14:textId="279A61A4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kann Sätze mit den richtigen Formen von </w:t>
            </w:r>
            <w:r w:rsidRPr="00A24F77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don’t / doesn’t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     vervollständigen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  <w:p w14:paraId="07E2BA22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3F49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0" locked="0" layoutInCell="1" allowOverlap="1" wp14:anchorId="4AF118FB" wp14:editId="1E583D43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293100</wp:posOffset>
                  </wp:positionV>
                  <wp:extent cx="1375410" cy="2579370"/>
                  <wp:effectExtent l="185420" t="525780" r="181610" b="511810"/>
                  <wp:wrapNone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11823">
                            <a:off x="0" y="0"/>
                            <a:ext cx="1375410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</w:tc>
      </w:tr>
    </w:tbl>
    <w:p w14:paraId="6EE4C224" w14:textId="77777777" w:rsidR="00C0074B" w:rsidRDefault="00C0074B" w:rsidP="00C0074B">
      <w:r w:rsidRPr="002D3F49"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3A32F248" wp14:editId="4F857DCF">
            <wp:simplePos x="0" y="0"/>
            <wp:positionH relativeFrom="column">
              <wp:posOffset>1972371</wp:posOffset>
            </wp:positionH>
            <wp:positionV relativeFrom="paragraph">
              <wp:posOffset>283574</wp:posOffset>
            </wp:positionV>
            <wp:extent cx="1404818" cy="1879781"/>
            <wp:effectExtent l="304800" t="203200" r="246380" b="20320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5661">
                      <a:off x="0" y="0"/>
                      <a:ext cx="1404818" cy="187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F49"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4F385D3E" wp14:editId="405DF4B5">
            <wp:simplePos x="0" y="0"/>
            <wp:positionH relativeFrom="column">
              <wp:posOffset>-619287</wp:posOffset>
            </wp:positionH>
            <wp:positionV relativeFrom="paragraph">
              <wp:posOffset>195904</wp:posOffset>
            </wp:positionV>
            <wp:extent cx="2528462" cy="2528462"/>
            <wp:effectExtent l="0" t="0" r="12065" b="12065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62" cy="252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8E067" w14:textId="77777777" w:rsidR="00C0074B" w:rsidRDefault="00C0074B" w:rsidP="00C0074B"/>
    <w:p w14:paraId="5EC5BD09" w14:textId="77777777" w:rsidR="00C0074B" w:rsidRDefault="00C0074B" w:rsidP="00C0074B"/>
    <w:p w14:paraId="62F1F881" w14:textId="77777777" w:rsidR="00C0074B" w:rsidRPr="00C61243" w:rsidRDefault="00C0074B" w:rsidP="00C0074B">
      <w:r w:rsidRPr="002D3F49"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6F818DC8" wp14:editId="58291D2D">
            <wp:simplePos x="0" y="0"/>
            <wp:positionH relativeFrom="column">
              <wp:posOffset>3269129</wp:posOffset>
            </wp:positionH>
            <wp:positionV relativeFrom="paragraph">
              <wp:posOffset>490328</wp:posOffset>
            </wp:positionV>
            <wp:extent cx="1607563" cy="1607563"/>
            <wp:effectExtent l="0" t="0" r="0" b="0"/>
            <wp:wrapNone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563" cy="1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5ED3" w14:textId="77777777" w:rsidR="00C0074B" w:rsidRDefault="00C0074B" w:rsidP="00C0074B"/>
    <w:p w14:paraId="1C5DCF6C" w14:textId="77777777" w:rsidR="00C0074B" w:rsidRDefault="00C0074B" w:rsidP="00C0074B"/>
    <w:p w14:paraId="55EB24FF" w14:textId="77777777" w:rsidR="00C0074B" w:rsidRDefault="00C0074B" w:rsidP="00C0074B"/>
    <w:p w14:paraId="38F71E68" w14:textId="77777777" w:rsidR="00C0074B" w:rsidRDefault="00C0074B" w:rsidP="00C0074B"/>
    <w:p w14:paraId="7B565877" w14:textId="77777777" w:rsidR="00C0074B" w:rsidRDefault="00C0074B" w:rsidP="00C0074B"/>
    <w:p w14:paraId="3A8CC185" w14:textId="77777777" w:rsidR="00C0074B" w:rsidRDefault="00C0074B" w:rsidP="00C0074B"/>
    <w:p w14:paraId="44E8E18F" w14:textId="77777777" w:rsidR="00C0074B" w:rsidRDefault="00C0074B" w:rsidP="00C0074B"/>
    <w:p w14:paraId="35220769" w14:textId="77777777" w:rsidR="00C0074B" w:rsidRDefault="00C0074B" w:rsidP="00C0074B"/>
    <w:p w14:paraId="75832686" w14:textId="77777777" w:rsidR="00C0074B" w:rsidRPr="00F70CCE" w:rsidRDefault="00C0074B" w:rsidP="00C0074B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Lernziele Young World 3 Unit 7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:  </w:t>
      </w:r>
      <w:r>
        <w:rPr>
          <w:rFonts w:ascii="Arial" w:hAnsi="Arial" w:cs="Arial"/>
          <w:b/>
          <w:sz w:val="36"/>
          <w:szCs w:val="36"/>
          <w:lang w:val="en-GB"/>
        </w:rPr>
        <w:t>Sports and games</w:t>
      </w:r>
    </w:p>
    <w:tbl>
      <w:tblPr>
        <w:tblStyle w:val="Tabellenraster"/>
        <w:tblW w:w="10173" w:type="dxa"/>
        <w:tblLayout w:type="fixed"/>
        <w:tblLook w:val="04A0" w:firstRow="1" w:lastRow="0" w:firstColumn="1" w:lastColumn="0" w:noHBand="0" w:noVBand="1"/>
      </w:tblPr>
      <w:tblGrid>
        <w:gridCol w:w="1838"/>
        <w:gridCol w:w="8335"/>
      </w:tblGrid>
      <w:tr w:rsidR="00C0074B" w:rsidRPr="008759FE" w14:paraId="0C182AE8" w14:textId="77777777" w:rsidTr="00C0074B">
        <w:trPr>
          <w:trHeight w:hRule="exact" w:val="2403"/>
        </w:trPr>
        <w:tc>
          <w:tcPr>
            <w:tcW w:w="1838" w:type="dxa"/>
          </w:tcPr>
          <w:p w14:paraId="4369EBA6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1821AA4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1552" behindDoc="0" locked="1" layoutInCell="1" allowOverlap="0" wp14:anchorId="21E8F37E" wp14:editId="00D1FE92">
                  <wp:simplePos x="0" y="0"/>
                  <wp:positionH relativeFrom="page">
                    <wp:posOffset>65405</wp:posOffset>
                  </wp:positionH>
                  <wp:positionV relativeFrom="page">
                    <wp:posOffset>135890</wp:posOffset>
                  </wp:positionV>
                  <wp:extent cx="914400" cy="817880"/>
                  <wp:effectExtent l="0" t="0" r="0" b="0"/>
                  <wp:wrapNone/>
                  <wp:docPr id="24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440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4EF88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AA5E1BC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</w:p>
        </w:tc>
        <w:tc>
          <w:tcPr>
            <w:tcW w:w="8335" w:type="dxa"/>
          </w:tcPr>
          <w:p w14:paraId="48D1E561" w14:textId="77777777" w:rsidR="00C0074B" w:rsidRPr="009A2337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343A6C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343A6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A2337">
              <w:rPr>
                <w:rFonts w:ascii="Arial" w:hAnsi="Arial" w:cs="Arial"/>
                <w:sz w:val="24"/>
                <w:szCs w:val="24"/>
              </w:rPr>
              <w:t xml:space="preserve">Ich lerne weitere </w:t>
            </w:r>
            <w:r w:rsidRPr="009A233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verbs </w:t>
            </w:r>
            <w:r w:rsidRPr="009A2337">
              <w:rPr>
                <w:rFonts w:ascii="Arial" w:hAnsi="Arial" w:cs="Arial"/>
                <w:sz w:val="24"/>
                <w:szCs w:val="24"/>
              </w:rPr>
              <w:t xml:space="preserve">kennen. </w:t>
            </w:r>
          </w:p>
          <w:p w14:paraId="37598C49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erweitere meinen Wortschatz rund um das Thema </w:t>
            </w:r>
            <w:r w:rsidRPr="009A2337">
              <w:rPr>
                <w:rFonts w:ascii="Arial" w:hAnsi="Arial" w:cs="Arial"/>
                <w:b/>
                <w:i/>
                <w:sz w:val="24"/>
                <w:szCs w:val="24"/>
              </w:rPr>
              <w:t>sports</w:t>
            </w:r>
            <w:r>
              <w:rPr>
                <w:rFonts w:ascii="Arial" w:hAnsi="Arial" w:cs="Arial"/>
                <w:sz w:val="24"/>
                <w:szCs w:val="24"/>
              </w:rPr>
              <w:t>. Mir wird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bewusst, dass mir viele Begriffe aus dem Deutschen bekannt sind.  </w:t>
            </w:r>
          </w:p>
          <w:p w14:paraId="0167A264" w14:textId="77777777" w:rsidR="00C0074B" w:rsidRDefault="00C0074B" w:rsidP="00FA71E7">
            <w:pPr>
              <w:rPr>
                <w:rFonts w:ascii="Arial" w:hAnsi="Arial" w:cs="Arial"/>
                <w:sz w:val="32"/>
                <w:szCs w:val="32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repetiere den Wortschatz zum Thema </w:t>
            </w:r>
            <w:r w:rsidRPr="00343A6C">
              <w:rPr>
                <w:rFonts w:ascii="Arial" w:hAnsi="Arial" w:cs="Arial"/>
                <w:b/>
                <w:i/>
                <w:sz w:val="24"/>
                <w:szCs w:val="24"/>
              </w:rPr>
              <w:t>weather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FCD8FF2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C61243" w14:paraId="6D6F722F" w14:textId="77777777" w:rsidTr="00FA71E7">
        <w:trPr>
          <w:trHeight w:hRule="exact" w:val="1412"/>
        </w:trPr>
        <w:tc>
          <w:tcPr>
            <w:tcW w:w="1838" w:type="dxa"/>
          </w:tcPr>
          <w:p w14:paraId="1632CC31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D03956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0528" behindDoc="0" locked="1" layoutInCell="1" allowOverlap="0" wp14:anchorId="064306D4" wp14:editId="5469A5AB">
                  <wp:simplePos x="0" y="0"/>
                  <wp:positionH relativeFrom="insideMargin">
                    <wp:posOffset>65405</wp:posOffset>
                  </wp:positionH>
                  <wp:positionV relativeFrom="bottomMargin">
                    <wp:posOffset>255270</wp:posOffset>
                  </wp:positionV>
                  <wp:extent cx="1002030" cy="342900"/>
                  <wp:effectExtent l="0" t="0" r="0" b="12700"/>
                  <wp:wrapNone/>
                  <wp:docPr id="2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034614D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857E45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5" w:type="dxa"/>
          </w:tcPr>
          <w:p w14:paraId="5049F8DA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mit dem </w:t>
            </w:r>
            <w:r w:rsidRPr="009A2337">
              <w:rPr>
                <w:rFonts w:ascii="Arial" w:hAnsi="Arial" w:cs="Arial"/>
                <w:b/>
                <w:i/>
                <w:sz w:val="24"/>
                <w:szCs w:val="24"/>
              </w:rPr>
              <w:t>simple past</w:t>
            </w:r>
            <w:r>
              <w:rPr>
                <w:rFonts w:ascii="Arial" w:hAnsi="Arial" w:cs="Arial"/>
                <w:sz w:val="24"/>
                <w:szCs w:val="24"/>
              </w:rPr>
              <w:t xml:space="preserve"> über Vergangenes berichten.  </w:t>
            </w:r>
          </w:p>
          <w:p w14:paraId="40DCB097" w14:textId="77777777" w:rsidR="00C0074B" w:rsidRPr="009A2337" w:rsidRDefault="00C0074B" w:rsidP="00FA71E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I can / can’t </w:t>
            </w:r>
            <w:r>
              <w:rPr>
                <w:rFonts w:ascii="Arial" w:hAnsi="Arial" w:cs="Arial"/>
                <w:sz w:val="24"/>
                <w:szCs w:val="24"/>
              </w:rPr>
              <w:t xml:space="preserve">verwenden, um mitzuteilen, was ich (nicht) kann.    </w:t>
            </w:r>
          </w:p>
        </w:tc>
      </w:tr>
      <w:tr w:rsidR="00C0074B" w:rsidRPr="00C61243" w14:paraId="63785276" w14:textId="77777777" w:rsidTr="00FA71E7">
        <w:trPr>
          <w:trHeight w:hRule="exact" w:val="1510"/>
        </w:trPr>
        <w:tc>
          <w:tcPr>
            <w:tcW w:w="1838" w:type="dxa"/>
            <w:vAlign w:val="center"/>
          </w:tcPr>
          <w:p w14:paraId="677C7367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Hören</w:t>
            </w:r>
          </w:p>
          <w:p w14:paraId="2C6419D9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17407519" w14:textId="1EAEE3B6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Ich kan</w:t>
            </w:r>
            <w:r>
              <w:rPr>
                <w:rFonts w:ascii="Arial" w:hAnsi="Arial" w:cs="Arial"/>
                <w:sz w:val="24"/>
                <w:szCs w:val="24"/>
              </w:rPr>
              <w:t xml:space="preserve">n die Texte zum Sporttage dank mittlesen und den Bildern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verstehen</w:t>
            </w:r>
            <w:r w:rsidR="002B166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D8FCB4" w14:textId="767D1F20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Ich kan</w:t>
            </w:r>
            <w:r>
              <w:rPr>
                <w:rFonts w:ascii="Arial" w:hAnsi="Arial" w:cs="Arial"/>
                <w:sz w:val="24"/>
                <w:szCs w:val="24"/>
              </w:rPr>
              <w:t>n das Meiste in der Wettervorhersage verstehen</w:t>
            </w:r>
            <w:r w:rsidR="002B166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56336D9" w14:textId="77777777" w:rsidR="00C0074B" w:rsidRPr="00E2374C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in der Durchsage zum Pferderennen Einiges verstehen. </w:t>
            </w:r>
            <w:r>
              <w:rPr>
                <w:rFonts w:ascii="Arial" w:hAnsi="Arial" w:cs="Arial"/>
                <w:sz w:val="18"/>
                <w:szCs w:val="18"/>
              </w:rPr>
              <w:t>(LZ 2)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4A3BD1D0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</w:p>
          <w:p w14:paraId="73ECEE21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3F969B38" w14:textId="77777777" w:rsidTr="00FA71E7">
        <w:trPr>
          <w:trHeight w:hRule="exact" w:val="1942"/>
        </w:trPr>
        <w:tc>
          <w:tcPr>
            <w:tcW w:w="1838" w:type="dxa"/>
            <w:vAlign w:val="center"/>
          </w:tcPr>
          <w:p w14:paraId="1A00570E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Lesen</w:t>
            </w:r>
          </w:p>
          <w:p w14:paraId="1A1873ED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37241BA5" w14:textId="7D437DD2" w:rsidR="00C0074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die kurzen Texte zum Sporttag so verstehen, dass ich den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Inhalt grob nacherzählen kann.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>Ic</w:t>
            </w:r>
            <w:r>
              <w:rPr>
                <w:rFonts w:ascii="Arial" w:hAnsi="Arial" w:cs="Arial"/>
                <w:sz w:val="24"/>
                <w:szCs w:val="24"/>
              </w:rPr>
              <w:t xml:space="preserve">h kann den Fragen vom Interview mit Marcel Hug den Antworten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zuordnen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F456CE4" w14:textId="77777777" w:rsidR="00C0074B" w:rsidRPr="00B56C7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>Ic</w:t>
            </w:r>
            <w:r>
              <w:rPr>
                <w:rFonts w:ascii="Arial" w:hAnsi="Arial" w:cs="Arial"/>
                <w:sz w:val="24"/>
                <w:szCs w:val="24"/>
              </w:rPr>
              <w:t xml:space="preserve">h kann in die Geschichte </w:t>
            </w:r>
            <w:r w:rsidRPr="00315852">
              <w:rPr>
                <w:rFonts w:ascii="Arial" w:hAnsi="Arial" w:cs="Arial"/>
                <w:i/>
                <w:sz w:val="24"/>
                <w:szCs w:val="24"/>
              </w:rPr>
              <w:t>Rounders</w:t>
            </w:r>
            <w:r>
              <w:rPr>
                <w:rFonts w:ascii="Arial" w:hAnsi="Arial" w:cs="Arial"/>
                <w:sz w:val="24"/>
                <w:szCs w:val="24"/>
              </w:rPr>
              <w:t xml:space="preserve"> eintauchen und das Meiste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verstehen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3</w:t>
            </w:r>
            <w:r w:rsidRPr="00B56C7B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br/>
            </w:r>
          </w:p>
          <w:p w14:paraId="256F72DF" w14:textId="77777777" w:rsidR="00C0074B" w:rsidRPr="00B56C7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1A565A00" w14:textId="77777777" w:rsidTr="00FA71E7">
        <w:trPr>
          <w:trHeight w:hRule="exact" w:val="1426"/>
        </w:trPr>
        <w:tc>
          <w:tcPr>
            <w:tcW w:w="1838" w:type="dxa"/>
            <w:vAlign w:val="center"/>
          </w:tcPr>
          <w:p w14:paraId="0FCD94C1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br/>
            </w:r>
            <w:r w:rsidRPr="00AA3070"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t>Sprechen</w:t>
            </w:r>
          </w:p>
          <w:p w14:paraId="5CD068AF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424CE0BC" w14:textId="059C823E" w:rsidR="00C0074B" w:rsidRPr="004C4423" w:rsidRDefault="00C0074B" w:rsidP="002B166D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mit Hilfe der Vorgaben selber ein Interview durchspielen. 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Es gelingt mir das </w:t>
            </w:r>
            <w:r w:rsidRPr="00D62894">
              <w:rPr>
                <w:rFonts w:ascii="Arial" w:hAnsi="Arial" w:cs="Arial"/>
                <w:sz w:val="24"/>
                <w:szCs w:val="24"/>
              </w:rPr>
              <w:t>Gedicht</w:t>
            </w:r>
            <w:r>
              <w:rPr>
                <w:rFonts w:ascii="Arial" w:hAnsi="Arial" w:cs="Arial"/>
                <w:sz w:val="24"/>
                <w:szCs w:val="24"/>
              </w:rPr>
              <w:t xml:space="preserve"> zu </w:t>
            </w:r>
            <w:r w:rsidRPr="00D62894">
              <w:rPr>
                <w:rFonts w:ascii="Arial" w:hAnsi="Arial" w:cs="Arial"/>
                <w:i/>
                <w:sz w:val="24"/>
                <w:szCs w:val="24"/>
              </w:rPr>
              <w:t>Ordinal numbers</w:t>
            </w:r>
            <w:r>
              <w:rPr>
                <w:rFonts w:ascii="Arial" w:hAnsi="Arial" w:cs="Arial"/>
                <w:sz w:val="24"/>
                <w:szCs w:val="24"/>
              </w:rPr>
              <w:t xml:space="preserve"> fliessend, schön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ausgesprochen aufzusagen. </w:t>
            </w: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7B3D9E" w14:paraId="50105C5D" w14:textId="77777777" w:rsidTr="00FA71E7">
        <w:trPr>
          <w:trHeight w:hRule="exact" w:val="1425"/>
        </w:trPr>
        <w:tc>
          <w:tcPr>
            <w:tcW w:w="1838" w:type="dxa"/>
            <w:vAlign w:val="center"/>
          </w:tcPr>
          <w:p w14:paraId="7DC77356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Schreiben</w:t>
            </w:r>
          </w:p>
        </w:tc>
        <w:tc>
          <w:tcPr>
            <w:tcW w:w="8335" w:type="dxa"/>
          </w:tcPr>
          <w:p w14:paraId="67A09311" w14:textId="0567F003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kann Sätze mit den richtigen Formen von </w:t>
            </w:r>
            <w: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can / can’t notieren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kann Sätze vervollständigen, um über Ereignisse in der</w:t>
            </w:r>
            <w:r>
              <w:rPr>
                <w:rFonts w:ascii="MingLiU" w:eastAsia="MingLiU" w:hAnsi="MingLiU" w:cs="MingLiU"/>
                <w:color w:val="000000" w:themeColor="text1"/>
                <w:sz w:val="24"/>
                <w:szCs w:val="24"/>
              </w:rPr>
              <w:br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Vergangenheit zu berichten.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kann eine oder mehre der </w:t>
            </w:r>
            <w:r w:rsidRPr="00315852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Creative Writing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Aufgaben lösen. </w:t>
            </w:r>
          </w:p>
          <w:p w14:paraId="1636D183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</w:tc>
      </w:tr>
    </w:tbl>
    <w:p w14:paraId="1EB44A75" w14:textId="77777777" w:rsidR="00C0074B" w:rsidRDefault="00C0074B" w:rsidP="00C0074B">
      <w:r w:rsidRPr="007E69C8"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 wp14:anchorId="39831E51" wp14:editId="762EE788">
            <wp:simplePos x="0" y="0"/>
            <wp:positionH relativeFrom="column">
              <wp:posOffset>1666605</wp:posOffset>
            </wp:positionH>
            <wp:positionV relativeFrom="paragraph">
              <wp:posOffset>161939</wp:posOffset>
            </wp:positionV>
            <wp:extent cx="2998416" cy="2396587"/>
            <wp:effectExtent l="0" t="0" r="0" b="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16" cy="239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928D9" w14:textId="77777777" w:rsidR="00C0074B" w:rsidRDefault="00C0074B" w:rsidP="00C0074B"/>
    <w:p w14:paraId="5FC0C51A" w14:textId="77777777" w:rsidR="00C0074B" w:rsidRDefault="00C0074B" w:rsidP="00C0074B"/>
    <w:p w14:paraId="01566019" w14:textId="77777777" w:rsidR="00C0074B" w:rsidRPr="00C61243" w:rsidRDefault="00C0074B" w:rsidP="00C0074B"/>
    <w:p w14:paraId="69B156E7" w14:textId="77777777" w:rsidR="00C0074B" w:rsidRDefault="00C0074B" w:rsidP="00C0074B"/>
    <w:p w14:paraId="535FC21F" w14:textId="77777777" w:rsidR="00C0074B" w:rsidRDefault="00C0074B" w:rsidP="00C0074B"/>
    <w:p w14:paraId="1BA6FB47" w14:textId="77777777" w:rsidR="00C0074B" w:rsidRDefault="00C0074B" w:rsidP="00C0074B"/>
    <w:p w14:paraId="7002885D" w14:textId="77777777" w:rsidR="00C0074B" w:rsidRPr="00F70CCE" w:rsidRDefault="00C0074B" w:rsidP="00C0074B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Lernziele Young World 3 Unit 8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:  </w:t>
      </w:r>
      <w:r>
        <w:rPr>
          <w:rFonts w:ascii="Arial" w:hAnsi="Arial" w:cs="Arial"/>
          <w:b/>
          <w:sz w:val="36"/>
          <w:szCs w:val="36"/>
          <w:lang w:val="en-GB"/>
        </w:rPr>
        <w:t>Living planet</w:t>
      </w:r>
    </w:p>
    <w:tbl>
      <w:tblPr>
        <w:tblStyle w:val="Tabellenraster"/>
        <w:tblW w:w="10173" w:type="dxa"/>
        <w:tblLayout w:type="fixed"/>
        <w:tblLook w:val="04A0" w:firstRow="1" w:lastRow="0" w:firstColumn="1" w:lastColumn="0" w:noHBand="0" w:noVBand="1"/>
      </w:tblPr>
      <w:tblGrid>
        <w:gridCol w:w="1838"/>
        <w:gridCol w:w="8335"/>
      </w:tblGrid>
      <w:tr w:rsidR="00C0074B" w:rsidRPr="008759FE" w14:paraId="4797EBBA" w14:textId="77777777" w:rsidTr="00FA71E7">
        <w:trPr>
          <w:trHeight w:hRule="exact" w:val="1649"/>
        </w:trPr>
        <w:tc>
          <w:tcPr>
            <w:tcW w:w="1838" w:type="dxa"/>
          </w:tcPr>
          <w:p w14:paraId="2C36531E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B1F7F23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4624" behindDoc="0" locked="1" layoutInCell="1" allowOverlap="0" wp14:anchorId="03E279FC" wp14:editId="226E6C40">
                  <wp:simplePos x="0" y="0"/>
                  <wp:positionH relativeFrom="page">
                    <wp:posOffset>65405</wp:posOffset>
                  </wp:positionH>
                  <wp:positionV relativeFrom="page">
                    <wp:posOffset>135890</wp:posOffset>
                  </wp:positionV>
                  <wp:extent cx="914400" cy="817880"/>
                  <wp:effectExtent l="0" t="0" r="0" b="0"/>
                  <wp:wrapNone/>
                  <wp:docPr id="2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440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5D485E" w14:textId="77777777" w:rsidR="00C0074B" w:rsidRPr="00F70CCE" w:rsidRDefault="00C0074B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FAE1225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</w:p>
        </w:tc>
        <w:tc>
          <w:tcPr>
            <w:tcW w:w="8335" w:type="dxa"/>
          </w:tcPr>
          <w:p w14:paraId="23FAE0AC" w14:textId="77777777" w:rsidR="00C0074B" w:rsidRPr="009A2337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343A6C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343A6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A2337">
              <w:rPr>
                <w:rFonts w:ascii="Arial" w:hAnsi="Arial" w:cs="Arial"/>
                <w:sz w:val="24"/>
                <w:szCs w:val="24"/>
              </w:rPr>
              <w:t>Ich lerne</w:t>
            </w:r>
            <w:r>
              <w:rPr>
                <w:rFonts w:ascii="Arial" w:hAnsi="Arial" w:cs="Arial"/>
                <w:sz w:val="24"/>
                <w:szCs w:val="24"/>
              </w:rPr>
              <w:t xml:space="preserve"> Begriffe zum Thema </w:t>
            </w:r>
            <w:r w:rsidRPr="00C576E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volcanoes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&amp; </w:t>
            </w:r>
            <w:r w:rsidRPr="00C576EE">
              <w:rPr>
                <w:rFonts w:ascii="Arial" w:hAnsi="Arial" w:cs="Arial"/>
                <w:b/>
                <w:i/>
                <w:sz w:val="24"/>
                <w:szCs w:val="24"/>
              </w:rPr>
              <w:t>earthquakes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kennen</w:t>
            </w:r>
            <w:r w:rsidRPr="009A233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A89E80B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C61243" w14:paraId="000BC763" w14:textId="77777777" w:rsidTr="00C0074B">
        <w:trPr>
          <w:trHeight w:hRule="exact" w:val="1383"/>
        </w:trPr>
        <w:tc>
          <w:tcPr>
            <w:tcW w:w="1838" w:type="dxa"/>
          </w:tcPr>
          <w:p w14:paraId="2A3B1078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6F39387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3600" behindDoc="0" locked="1" layoutInCell="1" allowOverlap="0" wp14:anchorId="00755202" wp14:editId="2FD7C51C">
                  <wp:simplePos x="0" y="0"/>
                  <wp:positionH relativeFrom="insideMargin">
                    <wp:posOffset>-1031240</wp:posOffset>
                  </wp:positionH>
                  <wp:positionV relativeFrom="bottomMargin">
                    <wp:posOffset>240665</wp:posOffset>
                  </wp:positionV>
                  <wp:extent cx="1002030" cy="342900"/>
                  <wp:effectExtent l="0" t="0" r="0" b="12700"/>
                  <wp:wrapNone/>
                  <wp:docPr id="2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6F63E8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588829" w14:textId="77777777" w:rsidR="00C0074B" w:rsidRPr="008759FE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5" w:type="dxa"/>
          </w:tcPr>
          <w:p w14:paraId="3C6C4E4F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vertiefe das </w:t>
            </w:r>
            <w:r w:rsidRPr="009A2337">
              <w:rPr>
                <w:rFonts w:ascii="Arial" w:hAnsi="Arial" w:cs="Arial"/>
                <w:b/>
                <w:i/>
                <w:sz w:val="24"/>
                <w:szCs w:val="24"/>
              </w:rPr>
              <w:t>simple past</w:t>
            </w:r>
            <w:r>
              <w:rPr>
                <w:rFonts w:ascii="Arial" w:hAnsi="Arial" w:cs="Arial"/>
                <w:sz w:val="24"/>
                <w:szCs w:val="24"/>
              </w:rPr>
              <w:t xml:space="preserve"> um über Vergangenes zu berichten.  </w:t>
            </w:r>
          </w:p>
          <w:p w14:paraId="2204F622" w14:textId="77777777" w:rsidR="00C0074B" w:rsidRDefault="00C0074B" w:rsidP="00FA71E7">
            <w:pPr>
              <w:rPr>
                <w:rFonts w:ascii="Arial" w:hAnsi="Arial" w:cs="Arial"/>
                <w:sz w:val="32"/>
                <w:szCs w:val="32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Wörter wie </w:t>
            </w:r>
            <w:r w:rsidRPr="000021D8">
              <w:rPr>
                <w:rFonts w:ascii="Arial" w:hAnsi="Arial" w:cs="Arial"/>
                <w:b/>
                <w:i/>
                <w:sz w:val="24"/>
                <w:szCs w:val="24"/>
              </w:rPr>
              <w:t>first, then, later, ...</w:t>
            </w:r>
            <w:r>
              <w:rPr>
                <w:rFonts w:ascii="Arial" w:hAnsi="Arial" w:cs="Arial"/>
                <w:sz w:val="24"/>
                <w:szCs w:val="24"/>
              </w:rPr>
              <w:t xml:space="preserve"> verwenden, um über eine 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Abfolge zu sprechen. </w:t>
            </w:r>
          </w:p>
          <w:p w14:paraId="33633598" w14:textId="77777777" w:rsidR="00C0074B" w:rsidRPr="00613888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74BC69CE" w14:textId="77777777" w:rsidTr="00FA71E7">
        <w:trPr>
          <w:trHeight w:hRule="exact" w:val="1510"/>
        </w:trPr>
        <w:tc>
          <w:tcPr>
            <w:tcW w:w="1838" w:type="dxa"/>
            <w:vAlign w:val="center"/>
          </w:tcPr>
          <w:p w14:paraId="5EECD929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Hören</w:t>
            </w:r>
          </w:p>
          <w:p w14:paraId="3F53DC94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0F41E359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Ich kan</w:t>
            </w:r>
            <w:r>
              <w:rPr>
                <w:rFonts w:ascii="Arial" w:hAnsi="Arial" w:cs="Arial"/>
                <w:sz w:val="24"/>
                <w:szCs w:val="24"/>
              </w:rPr>
              <w:t>n die Angaben zu den verschiedenen Vulkanen verstehen und</w:t>
            </w:r>
          </w:p>
          <w:p w14:paraId="6DBB8F0B" w14:textId="7F6F4481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die Fakten ergänzen. </w:t>
            </w:r>
          </w:p>
          <w:p w14:paraId="4F6B7E4C" w14:textId="6AA40983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 Ich kan</w:t>
            </w:r>
            <w:r>
              <w:rPr>
                <w:rFonts w:ascii="Arial" w:hAnsi="Arial" w:cs="Arial"/>
                <w:sz w:val="24"/>
                <w:szCs w:val="24"/>
              </w:rPr>
              <w:t xml:space="preserve">n den Pop-Song </w:t>
            </w:r>
            <w:r w:rsidRPr="00BB42E6">
              <w:rPr>
                <w:rFonts w:ascii="Arial" w:hAnsi="Arial" w:cs="Arial"/>
                <w:i/>
                <w:sz w:val="24"/>
                <w:szCs w:val="24"/>
              </w:rPr>
              <w:t>Pompeii</w:t>
            </w:r>
            <w:r>
              <w:rPr>
                <w:rFonts w:ascii="Arial" w:hAnsi="Arial" w:cs="Arial"/>
                <w:sz w:val="24"/>
                <w:szCs w:val="24"/>
              </w:rPr>
              <w:t xml:space="preserve"> grob verstehen. </w:t>
            </w:r>
          </w:p>
          <w:p w14:paraId="69D919A0" w14:textId="77777777" w:rsidR="00C0074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B8FE2B" w14:textId="77777777" w:rsidR="00C0074B" w:rsidRPr="00E2374C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7BFB98CD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</w:p>
          <w:p w14:paraId="7E21E0DD" w14:textId="77777777" w:rsidR="00C0074B" w:rsidRPr="00B56C7B" w:rsidRDefault="00C0074B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39248C50" w14:textId="77777777" w:rsidTr="002B166D">
        <w:trPr>
          <w:trHeight w:hRule="exact" w:val="2627"/>
        </w:trPr>
        <w:tc>
          <w:tcPr>
            <w:tcW w:w="1838" w:type="dxa"/>
            <w:vAlign w:val="center"/>
          </w:tcPr>
          <w:p w14:paraId="7B33F6D9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AA3070">
              <w:rPr>
                <w:rFonts w:ascii="Arial" w:hAnsi="Arial" w:cs="Arial"/>
                <w:sz w:val="36"/>
                <w:szCs w:val="36"/>
              </w:rPr>
              <w:t>Lesen</w:t>
            </w:r>
          </w:p>
          <w:p w14:paraId="1391DC25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5DB72DEA" w14:textId="320DE226" w:rsidR="00C0074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>Ic</w:t>
            </w:r>
            <w:r>
              <w:rPr>
                <w:rFonts w:ascii="Arial" w:hAnsi="Arial" w:cs="Arial"/>
                <w:sz w:val="24"/>
                <w:szCs w:val="24"/>
              </w:rPr>
              <w:t>h kann der Geschichte über Pompeii dank den Bildern und dem Audio-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Text folgen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76945DE" w14:textId="59A9936F" w:rsidR="00C0074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>Ic</w:t>
            </w:r>
            <w:r>
              <w:rPr>
                <w:rFonts w:ascii="Arial" w:hAnsi="Arial" w:cs="Arial"/>
                <w:sz w:val="24"/>
                <w:szCs w:val="24"/>
              </w:rPr>
              <w:t>h kann die Geschichte über Pompeii gut verstehen und die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 durcheinandergeratenen Textteile ordnen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CAA4A02" w14:textId="30F4C7E9" w:rsidR="00C0074B" w:rsidRPr="00B56C7B" w:rsidRDefault="00C0074B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56C7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56C7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56C7B">
              <w:rPr>
                <w:rFonts w:ascii="Arial" w:hAnsi="Arial" w:cs="Arial"/>
                <w:sz w:val="24"/>
                <w:szCs w:val="24"/>
              </w:rPr>
              <w:t>Ic</w:t>
            </w:r>
            <w:r>
              <w:rPr>
                <w:rFonts w:ascii="Arial" w:hAnsi="Arial" w:cs="Arial"/>
                <w:sz w:val="24"/>
                <w:szCs w:val="24"/>
              </w:rPr>
              <w:t xml:space="preserve">h kann das Wichtigste im Sachtext </w:t>
            </w:r>
            <w:r w:rsidRPr="00613888">
              <w:rPr>
                <w:rFonts w:ascii="Arial" w:hAnsi="Arial" w:cs="Arial"/>
                <w:i/>
                <w:sz w:val="24"/>
                <w:szCs w:val="24"/>
              </w:rPr>
              <w:t>How does a volcano erupt?</w:t>
            </w:r>
            <w:r>
              <w:rPr>
                <w:rFonts w:ascii="Arial" w:hAnsi="Arial" w:cs="Arial"/>
                <w:sz w:val="24"/>
                <w:szCs w:val="24"/>
              </w:rPr>
              <w:t xml:space="preserve"> und </w:t>
            </w:r>
            <w:r w:rsidRPr="00613888">
              <w:rPr>
                <w:rFonts w:ascii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hAnsi="Arial" w:cs="Arial"/>
                <w:i/>
                <w:sz w:val="24"/>
                <w:szCs w:val="24"/>
              </w:rPr>
              <w:br/>
              <w:t xml:space="preserve">     </w:t>
            </w:r>
            <w:r w:rsidRPr="00613888">
              <w:rPr>
                <w:rFonts w:ascii="Arial" w:hAnsi="Arial" w:cs="Arial"/>
                <w:i/>
                <w:sz w:val="24"/>
                <w:szCs w:val="24"/>
              </w:rPr>
              <w:t xml:space="preserve"> volcano is born </w:t>
            </w:r>
            <w:r>
              <w:rPr>
                <w:rFonts w:ascii="Arial" w:hAnsi="Arial" w:cs="Arial"/>
                <w:sz w:val="24"/>
                <w:szCs w:val="24"/>
              </w:rPr>
              <w:t>verstehen</w:t>
            </w:r>
            <w:r w:rsidRPr="00B56C7B">
              <w:rPr>
                <w:rFonts w:ascii="Arial" w:hAnsi="Arial" w:cs="Arial"/>
                <w:sz w:val="24"/>
                <w:szCs w:val="24"/>
              </w:rPr>
              <w:t xml:space="preserve">. </w:t>
            </w:r>
            <w:bookmarkStart w:id="0" w:name="_GoBack"/>
            <w:bookmarkEnd w:id="0"/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B56C7B">
              <w:rPr>
                <w:rFonts w:ascii="Arial" w:hAnsi="Arial" w:cs="Arial"/>
                <w:sz w:val="32"/>
                <w:szCs w:val="32"/>
              </w:rPr>
              <w:br/>
            </w:r>
          </w:p>
          <w:p w14:paraId="2BE6324D" w14:textId="77777777" w:rsidR="00C0074B" w:rsidRPr="00B56C7B" w:rsidRDefault="00C0074B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74B" w:rsidRPr="00C61243" w14:paraId="19A9F222" w14:textId="77777777" w:rsidTr="00FA71E7">
        <w:trPr>
          <w:trHeight w:hRule="exact" w:val="1426"/>
        </w:trPr>
        <w:tc>
          <w:tcPr>
            <w:tcW w:w="1838" w:type="dxa"/>
            <w:vAlign w:val="center"/>
          </w:tcPr>
          <w:p w14:paraId="4A27B8D2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br/>
            </w:r>
            <w:r w:rsidRPr="00AA3070">
              <w:rPr>
                <w:rFonts w:ascii="Arial" w:hAnsi="Arial" w:cs="Arial"/>
                <w:noProof/>
                <w:sz w:val="36"/>
                <w:szCs w:val="36"/>
                <w:lang w:val="de-DE" w:eastAsia="de-DE"/>
              </w:rPr>
              <w:t>Sprechen</w:t>
            </w:r>
          </w:p>
          <w:p w14:paraId="70EA2F5F" w14:textId="77777777" w:rsidR="00C0074B" w:rsidRPr="00AA3070" w:rsidRDefault="00C0074B" w:rsidP="00FA71E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A3070">
              <w:rPr>
                <w:rFonts w:ascii="Arial" w:hAnsi="Arial" w:cs="Arial"/>
                <w:sz w:val="36"/>
                <w:szCs w:val="36"/>
              </w:rPr>
              <w:br/>
            </w:r>
          </w:p>
        </w:tc>
        <w:tc>
          <w:tcPr>
            <w:tcW w:w="8335" w:type="dxa"/>
          </w:tcPr>
          <w:p w14:paraId="63283C9B" w14:textId="3723F87F" w:rsidR="00C0074B" w:rsidRPr="00BB42E6" w:rsidRDefault="00C0074B" w:rsidP="002B166D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mit Hilfe von Bildern die Geschichte von Pompeii nacherzählen.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mit Hilfe von Schlüsselwörter wie </w:t>
            </w:r>
            <w:r w:rsidRPr="00BB42E6">
              <w:rPr>
                <w:rFonts w:ascii="Arial" w:hAnsi="Arial" w:cs="Arial"/>
                <w:i/>
                <w:sz w:val="24"/>
                <w:szCs w:val="24"/>
              </w:rPr>
              <w:t>first, then, later,...</w:t>
            </w:r>
            <w:r>
              <w:rPr>
                <w:rFonts w:ascii="Arial" w:hAnsi="Arial" w:cs="Arial"/>
                <w:sz w:val="24"/>
                <w:szCs w:val="24"/>
              </w:rPr>
              <w:t xml:space="preserve"> erklären,</w:t>
            </w:r>
            <w:r>
              <w:rPr>
                <w:rFonts w:ascii="MingLiU" w:eastAsia="MingLiU" w:hAnsi="MingLiU" w:cs="MingLiU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      wie ein Vulkan ausbricht. </w:t>
            </w: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C0074B" w:rsidRPr="007B3D9E" w14:paraId="4BBD8048" w14:textId="77777777" w:rsidTr="00FA71E7">
        <w:trPr>
          <w:trHeight w:hRule="exact" w:val="1425"/>
        </w:trPr>
        <w:tc>
          <w:tcPr>
            <w:tcW w:w="1838" w:type="dxa"/>
            <w:vAlign w:val="center"/>
          </w:tcPr>
          <w:p w14:paraId="27BAC471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Schreiben</w:t>
            </w:r>
          </w:p>
        </w:tc>
        <w:tc>
          <w:tcPr>
            <w:tcW w:w="8335" w:type="dxa"/>
          </w:tcPr>
          <w:p w14:paraId="430EDE78" w14:textId="3D84F69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kann Fakten auf Steckbriefen ergänzen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7B3D9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kann mit einfachen Sätzen beschreiben, wie ein Vulkan geboren</w:t>
            </w:r>
            <w:r>
              <w:rPr>
                <w:rFonts w:ascii="MingLiU" w:eastAsia="MingLiU" w:hAnsi="MingLiU" w:cs="MingLiU"/>
                <w:color w:val="000000" w:themeColor="text1"/>
                <w:sz w:val="24"/>
                <w:szCs w:val="24"/>
              </w:rPr>
              <w:br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wurde.</w:t>
            </w: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  <w:p w14:paraId="2C797D02" w14:textId="77777777" w:rsidR="00C0074B" w:rsidRPr="007B3D9E" w:rsidRDefault="00C0074B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B3D9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</w:tc>
      </w:tr>
    </w:tbl>
    <w:p w14:paraId="3FEF19BB" w14:textId="77777777" w:rsidR="00C0074B" w:rsidRDefault="00C0074B" w:rsidP="00C0074B">
      <w:r w:rsidRPr="00145669">
        <w:rPr>
          <w:noProof/>
          <w:lang w:val="de-DE" w:eastAsia="de-DE"/>
        </w:rPr>
        <w:drawing>
          <wp:anchor distT="0" distB="0" distL="114300" distR="114300" simplePos="0" relativeHeight="251675648" behindDoc="0" locked="0" layoutInCell="1" allowOverlap="1" wp14:anchorId="2190F854" wp14:editId="51937B2B">
            <wp:simplePos x="0" y="0"/>
            <wp:positionH relativeFrom="column">
              <wp:posOffset>1211107</wp:posOffset>
            </wp:positionH>
            <wp:positionV relativeFrom="paragraph">
              <wp:posOffset>212599</wp:posOffset>
            </wp:positionV>
            <wp:extent cx="4227033" cy="2759779"/>
            <wp:effectExtent l="0" t="0" r="0" b="889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68" cy="276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AF106" w14:textId="77777777" w:rsidR="00C0074B" w:rsidRDefault="00C0074B" w:rsidP="00C0074B"/>
    <w:p w14:paraId="68BD6811" w14:textId="77777777" w:rsidR="00C0074B" w:rsidRDefault="00C0074B" w:rsidP="00C0074B"/>
    <w:p w14:paraId="454E3BCD" w14:textId="77777777" w:rsidR="00C0074B" w:rsidRPr="00C61243" w:rsidRDefault="00C0074B" w:rsidP="00C0074B">
      <w:pPr>
        <w:tabs>
          <w:tab w:val="left" w:pos="3386"/>
        </w:tabs>
      </w:pPr>
      <w:r>
        <w:tab/>
      </w:r>
    </w:p>
    <w:p w14:paraId="65590954" w14:textId="77777777" w:rsidR="00C0074B" w:rsidRPr="00C61243" w:rsidRDefault="00C0074B" w:rsidP="00C0074B"/>
    <w:p w14:paraId="23C7BDE6" w14:textId="77777777" w:rsidR="00946963" w:rsidRDefault="002B166D"/>
    <w:sectPr w:rsidR="00946963" w:rsidSect="00D94D01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4B"/>
    <w:rsid w:val="000C0BD3"/>
    <w:rsid w:val="002B166D"/>
    <w:rsid w:val="00984B50"/>
    <w:rsid w:val="00BD1CD1"/>
    <w:rsid w:val="00C0074B"/>
    <w:rsid w:val="00C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A29EA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074B"/>
    <w:pPr>
      <w:spacing w:after="200" w:line="276" w:lineRule="auto"/>
    </w:pPr>
    <w:rPr>
      <w:rFonts w:ascii="Verdana" w:hAnsi="Verdan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74B"/>
    <w:rPr>
      <w:rFonts w:ascii="Verdana" w:hAnsi="Verdan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651</Words>
  <Characters>4108</Characters>
  <Application>Microsoft Macintosh Word</Application>
  <DocSecurity>0</DocSecurity>
  <Lines>34</Lines>
  <Paragraphs>9</Paragraphs>
  <ScaleCrop>false</ScaleCrop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Frank Schmid (SFN)</dc:creator>
  <cp:keywords/>
  <dc:description/>
  <cp:lastModifiedBy>Silvia Frank Schmid (SFN)</cp:lastModifiedBy>
  <cp:revision>3</cp:revision>
  <dcterms:created xsi:type="dcterms:W3CDTF">2016-04-14T06:56:00Z</dcterms:created>
  <dcterms:modified xsi:type="dcterms:W3CDTF">2016-04-14T06:58:00Z</dcterms:modified>
</cp:coreProperties>
</file>