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6065B">
        <w:rPr>
          <w:rFonts w:cstheme="minorHAnsi"/>
          <w:sz w:val="36"/>
          <w:szCs w:val="36"/>
        </w:rPr>
        <w:t>1</w:t>
      </w:r>
      <w:r w:rsidR="00EF2B54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F2B54" w:rsidRPr="000F3BB9" w:rsidRDefault="00EF2B54" w:rsidP="00EF2B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969">
        <w:rPr>
          <w:rFonts w:cstheme="minorHAnsi"/>
        </w:rPr>
        <w:t xml:space="preserve">MU.3.C.1.e: Die Schülerinnen und </w:t>
      </w:r>
      <w:r>
        <w:t>können zu einem Musikstück eine einfache vorgegebene Choreographie üben und ausführen.</w:t>
      </w:r>
    </w:p>
    <w:p w:rsidR="00E94761" w:rsidRPr="00E94761" w:rsidRDefault="00EF2B54" w:rsidP="00EF2B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969">
        <w:rPr>
          <w:rFonts w:cstheme="minorHAnsi"/>
        </w:rPr>
        <w:t xml:space="preserve">MU.3.A.1.g: Die Schülerinnen und Schüler </w:t>
      </w:r>
      <w:r>
        <w:t>können ihren Körperpuls wahrnehmen, ihren Atem sowie ihre Körperspannung mit Musik in Verbindung bringen.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EF2B54" w:rsidRPr="00437969" w:rsidRDefault="00EF2B54" w:rsidP="00EF2B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969">
        <w:rPr>
          <w:rFonts w:cstheme="minorHAnsi"/>
        </w:rPr>
        <w:t>Bewegung und Ausdruck erfahren</w:t>
      </w:r>
      <w:r w:rsidR="00561B43">
        <w:rPr>
          <w:rFonts w:cstheme="minorHAnsi"/>
        </w:rPr>
        <w:t xml:space="preserve"> </w:t>
      </w:r>
      <w:bookmarkStart w:id="0" w:name="_GoBack"/>
      <w:bookmarkEnd w:id="0"/>
    </w:p>
    <w:p w:rsidR="000F1F41" w:rsidRPr="000940AD" w:rsidRDefault="00EF2B54" w:rsidP="00EF2B5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969">
        <w:rPr>
          <w:rFonts w:cstheme="minorHAnsi"/>
        </w:rPr>
        <w:t>Eine musikalisch geschlossene Form durch Bewegung darstellen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D24FA" w:rsidRPr="00E566B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4FA" w:rsidRPr="00847464" w:rsidRDefault="008D24FA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8D24FA" w:rsidRDefault="00EF2B5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F2B54">
              <w:rPr>
                <w:rFonts w:eastAsia="Arial" w:cstheme="minorHAnsi"/>
                <w:b/>
                <w:i/>
              </w:rPr>
              <w:t xml:space="preserve">Du führst die Abfolge der Tanzanleitung «20 </w:t>
            </w:r>
            <w:proofErr w:type="spellStart"/>
            <w:r w:rsidRPr="00EF2B54">
              <w:rPr>
                <w:rFonts w:eastAsia="Arial" w:cstheme="minorHAnsi"/>
                <w:b/>
                <w:i/>
              </w:rPr>
              <w:t>fingers</w:t>
            </w:r>
            <w:proofErr w:type="spellEnd"/>
            <w:r w:rsidRPr="00EF2B54">
              <w:rPr>
                <w:rFonts w:eastAsia="Arial" w:cstheme="minorHAnsi"/>
                <w:b/>
                <w:i/>
              </w:rPr>
              <w:t xml:space="preserve"> </w:t>
            </w:r>
            <w:proofErr w:type="spellStart"/>
            <w:r w:rsidRPr="00EF2B54">
              <w:rPr>
                <w:rFonts w:eastAsia="Arial" w:cstheme="minorHAnsi"/>
                <w:b/>
                <w:i/>
              </w:rPr>
              <w:t>feat</w:t>
            </w:r>
            <w:proofErr w:type="spellEnd"/>
            <w:r w:rsidRPr="00EF2B54">
              <w:rPr>
                <w:rFonts w:eastAsia="Arial" w:cstheme="minorHAnsi"/>
                <w:b/>
                <w:i/>
              </w:rPr>
              <w:t>» richtig aus.</w:t>
            </w:r>
          </w:p>
        </w:tc>
      </w:tr>
      <w:tr w:rsidR="00EF2B54" w:rsidRPr="008D7A41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8D7A41" w:rsidRDefault="00EF2B54" w:rsidP="00EF2B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Tanzt Bewegungsabfolge falsch, fällt aus dem Schritt, wirkt verkrampft.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Tanzt Bewegungsabfolge meist richtig. Findet Einstieg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Tanzt Bewegungsabfolge durchwegs sicher und hält locker durch.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8D24FA" w:rsidRDefault="00EF2B5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F2B54">
              <w:rPr>
                <w:rFonts w:eastAsia="Arial" w:cstheme="minorHAnsi"/>
                <w:b/>
                <w:i/>
              </w:rPr>
              <w:t>Du bewegst dich sicher im Metrum der Musik.</w:t>
            </w:r>
          </w:p>
        </w:tc>
      </w:tr>
      <w:tr w:rsidR="00EF2B54" w:rsidRPr="008D7A41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8D7A41" w:rsidRDefault="00EF2B54" w:rsidP="00EF2B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Bewegt sich nicht oder unsicher im Metrum.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Bewegt sich meist sicher im Metrum.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 xml:space="preserve">Bewegt sich sicher und mit </w:t>
            </w:r>
            <w:r>
              <w:rPr>
                <w:rFonts w:eastAsia="Arial" w:cstheme="minorHAnsi"/>
              </w:rPr>
              <w:t>musikali</w:t>
            </w:r>
            <w:r w:rsidRPr="00EF2B54">
              <w:rPr>
                <w:rFonts w:eastAsia="Arial" w:cstheme="minorHAnsi"/>
              </w:rPr>
              <w:t>schem Ausdruck (Akzent) im Metrum.</w:t>
            </w:r>
          </w:p>
        </w:tc>
      </w:tr>
      <w:tr w:rsidR="008D24FA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D24FA" w:rsidRPr="00E566BD" w:rsidRDefault="008D24FA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8D24FA" w:rsidRDefault="008D24FA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8D24FA" w:rsidRDefault="00EF2B54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F2B54">
              <w:rPr>
                <w:rFonts w:eastAsia="Arial" w:cstheme="minorHAnsi"/>
                <w:b/>
                <w:i/>
              </w:rPr>
              <w:t>Du änderst deine Bewegungen passend zur Musik.</w:t>
            </w:r>
          </w:p>
        </w:tc>
      </w:tr>
      <w:tr w:rsidR="00EF2B54" w:rsidRPr="008D7A41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8D7A41" w:rsidRDefault="00EF2B54" w:rsidP="00EF2B54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 xml:space="preserve">Beginnt oder beendet Bewegungen </w:t>
            </w:r>
            <w:r>
              <w:rPr>
                <w:rFonts w:eastAsia="Arial" w:cstheme="minorHAnsi"/>
              </w:rPr>
              <w:t>un</w:t>
            </w:r>
            <w:r w:rsidRPr="00EF2B54">
              <w:rPr>
                <w:rFonts w:eastAsia="Arial" w:cstheme="minorHAnsi"/>
              </w:rPr>
              <w:t>sicher bzw. zu früh oder zu spät.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>Beginnt und beendet Bewegungen zum richtigen Zeitpunkt.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B54" w:rsidRPr="00EF2B54" w:rsidRDefault="00EF2B54" w:rsidP="00EF2B54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B54">
              <w:rPr>
                <w:rFonts w:eastAsia="Arial" w:cstheme="minorHAnsi"/>
              </w:rPr>
              <w:t xml:space="preserve">Beginnt und beendet Bewegungen sicher mit Akzent zum richtigen </w:t>
            </w:r>
            <w:r>
              <w:rPr>
                <w:rFonts w:eastAsia="Arial" w:cstheme="minorHAnsi"/>
              </w:rPr>
              <w:t>Zeit</w:t>
            </w:r>
            <w:r w:rsidRPr="00EF2B54">
              <w:rPr>
                <w:rFonts w:eastAsia="Arial" w:cstheme="minorHAnsi"/>
              </w:rPr>
              <w:t>punkt.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46065B">
        <w:rPr>
          <w:sz w:val="32"/>
          <w:szCs w:val="32"/>
        </w:rPr>
        <w:t>1</w:t>
      </w:r>
      <w:r w:rsidR="00EF2B54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F2B54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640CCC" w:rsidRDefault="00EF2B5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F2B54" w:rsidRDefault="00EF2B54" w:rsidP="00540238">
            <w:pPr>
              <w:spacing w:before="80"/>
              <w:jc w:val="center"/>
              <w:rPr>
                <w:rFonts w:cstheme="minorHAnsi"/>
              </w:rPr>
            </w:pPr>
            <w:r w:rsidRPr="00EF2B54">
              <w:rPr>
                <w:rFonts w:eastAsia="Arial" w:cstheme="minorHAnsi"/>
              </w:rPr>
              <w:t xml:space="preserve">Du führst die Abfolge der Tanzanleitung «20 </w:t>
            </w:r>
            <w:proofErr w:type="spellStart"/>
            <w:r w:rsidRPr="00EF2B54">
              <w:rPr>
                <w:rFonts w:eastAsia="Arial" w:cstheme="minorHAnsi"/>
              </w:rPr>
              <w:t>fingers</w:t>
            </w:r>
            <w:proofErr w:type="spellEnd"/>
            <w:r w:rsidRPr="00EF2B54">
              <w:rPr>
                <w:rFonts w:eastAsia="Arial" w:cstheme="minorHAnsi"/>
              </w:rPr>
              <w:t xml:space="preserve"> </w:t>
            </w:r>
            <w:proofErr w:type="spellStart"/>
            <w:r w:rsidRPr="00EF2B54">
              <w:rPr>
                <w:rFonts w:eastAsia="Arial" w:cstheme="minorHAnsi"/>
              </w:rPr>
              <w:t>feat</w:t>
            </w:r>
            <w:proofErr w:type="spellEnd"/>
            <w:r w:rsidRPr="00EF2B54">
              <w:rPr>
                <w:rFonts w:eastAsia="Arial" w:cstheme="minorHAnsi"/>
              </w:rPr>
              <w:t>» richtig aus.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640CCC" w:rsidRDefault="00EF2B54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F2B54" w:rsidRDefault="00EF2B54" w:rsidP="00540238">
            <w:pPr>
              <w:spacing w:before="80"/>
              <w:jc w:val="center"/>
              <w:rPr>
                <w:rFonts w:cstheme="minorHAnsi"/>
              </w:rPr>
            </w:pPr>
            <w:r w:rsidRPr="00EF2B54">
              <w:rPr>
                <w:rFonts w:eastAsia="Arial" w:cstheme="minorHAnsi"/>
              </w:rPr>
              <w:t>Du bewegst dich sicher im Metrum der Musik.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B54" w:rsidRPr="00341368" w:rsidRDefault="00EF2B54" w:rsidP="0054023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F2B54" w:rsidRDefault="00EF2B54" w:rsidP="00540238">
            <w:pPr>
              <w:spacing w:before="80"/>
              <w:jc w:val="center"/>
              <w:rPr>
                <w:rFonts w:cstheme="minorHAnsi"/>
              </w:rPr>
            </w:pPr>
            <w:r w:rsidRPr="00EF2B54">
              <w:rPr>
                <w:rFonts w:eastAsia="Arial" w:cstheme="minorHAnsi"/>
              </w:rPr>
              <w:t>Du änderst deine Bewegungen passend zur Musik.</w:t>
            </w: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Pr="00BF3A9B" w:rsidRDefault="00EF2B54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  <w:tr w:rsidR="00EF2B54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B54" w:rsidRDefault="00EF2B54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46065B">
      <w:t>1</w:t>
    </w:r>
    <w:r w:rsidR="00EF2B54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61B43" w:rsidRPr="00561B4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6065B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61B43"/>
    <w:rsid w:val="005A00A2"/>
    <w:rsid w:val="005A64B0"/>
    <w:rsid w:val="005B3195"/>
    <w:rsid w:val="005B79CC"/>
    <w:rsid w:val="005C15E7"/>
    <w:rsid w:val="005E365C"/>
    <w:rsid w:val="0060594F"/>
    <w:rsid w:val="00612AAF"/>
    <w:rsid w:val="00624D36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0992"/>
    <w:rsid w:val="00745125"/>
    <w:rsid w:val="00746671"/>
    <w:rsid w:val="00770428"/>
    <w:rsid w:val="007A5819"/>
    <w:rsid w:val="007E1C9A"/>
    <w:rsid w:val="00831D82"/>
    <w:rsid w:val="0086154B"/>
    <w:rsid w:val="008851C9"/>
    <w:rsid w:val="008B1105"/>
    <w:rsid w:val="008C4F09"/>
    <w:rsid w:val="008D24FA"/>
    <w:rsid w:val="008E5C55"/>
    <w:rsid w:val="008F2628"/>
    <w:rsid w:val="009051D1"/>
    <w:rsid w:val="0091107B"/>
    <w:rsid w:val="009127FE"/>
    <w:rsid w:val="00960302"/>
    <w:rsid w:val="00991702"/>
    <w:rsid w:val="009C2A23"/>
    <w:rsid w:val="009C60FA"/>
    <w:rsid w:val="00A412EE"/>
    <w:rsid w:val="00A47D66"/>
    <w:rsid w:val="00AB6E0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C468A"/>
    <w:rsid w:val="00DD60D1"/>
    <w:rsid w:val="00DF6A17"/>
    <w:rsid w:val="00E70354"/>
    <w:rsid w:val="00E77292"/>
    <w:rsid w:val="00E9208C"/>
    <w:rsid w:val="00E94761"/>
    <w:rsid w:val="00EB2AC9"/>
    <w:rsid w:val="00EB2E2E"/>
    <w:rsid w:val="00EF2B54"/>
    <w:rsid w:val="00EF64A3"/>
    <w:rsid w:val="00F21933"/>
    <w:rsid w:val="00F25E6E"/>
    <w:rsid w:val="00F26894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03D343A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D758-DE19-4EDD-883A-ABB5607C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2017-03-07T15:20:00Z</dcterms:created>
  <dcterms:modified xsi:type="dcterms:W3CDTF">2017-03-09T06:42:00Z</dcterms:modified>
</cp:coreProperties>
</file>