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BE" w:rsidRPr="001E3DBC" w:rsidRDefault="002E4ABE" w:rsidP="002E4ABE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>Aufgabe 1</w:t>
      </w:r>
      <w:r>
        <w:rPr>
          <w:rFonts w:cstheme="minorHAnsi"/>
          <w:sz w:val="32"/>
          <w:szCs w:val="32"/>
        </w:rPr>
        <w:t xml:space="preserve">: </w:t>
      </w:r>
      <w:r w:rsidR="00C450F2">
        <w:rPr>
          <w:rFonts w:cstheme="minorHAnsi"/>
          <w:sz w:val="32"/>
          <w:szCs w:val="32"/>
        </w:rPr>
        <w:t>Nicht nur die Liebe geht durch den Magen</w:t>
      </w:r>
    </w:p>
    <w:p w:rsidR="004E36F4" w:rsidRDefault="004E36F4" w:rsidP="004E36F4">
      <w:pPr>
        <w:rPr>
          <w:rFonts w:eastAsia="Arial" w:cstheme="minorHAnsi"/>
          <w:b/>
        </w:rPr>
      </w:pPr>
    </w:p>
    <w:p w:rsidR="004E36F4" w:rsidRPr="00B35D43" w:rsidRDefault="004E36F4" w:rsidP="004E36F4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B455D4" w:rsidRDefault="00B455D4" w:rsidP="00B455D4">
      <w:pPr>
        <w:pStyle w:val="Listenabsatz"/>
        <w:numPr>
          <w:ilvl w:val="0"/>
          <w:numId w:val="33"/>
        </w:numPr>
      </w:pPr>
      <w:r>
        <w:t>Verdauungsorgane:</w:t>
      </w:r>
    </w:p>
    <w:p w:rsidR="00B455D4" w:rsidRDefault="00B455D4" w:rsidP="00B455D4">
      <w:pPr>
        <w:pStyle w:val="Listenabsatz"/>
        <w:numPr>
          <w:ilvl w:val="1"/>
          <w:numId w:val="33"/>
        </w:numPr>
        <w:ind w:left="993"/>
      </w:pPr>
      <w:r>
        <w:t>Organe nennen</w:t>
      </w:r>
    </w:p>
    <w:p w:rsidR="00B455D4" w:rsidRDefault="00B455D4" w:rsidP="00B455D4">
      <w:pPr>
        <w:pStyle w:val="Listenabsatz"/>
        <w:numPr>
          <w:ilvl w:val="1"/>
          <w:numId w:val="33"/>
        </w:numPr>
        <w:ind w:left="993"/>
      </w:pPr>
      <w:r>
        <w:t>Lage einzeichnen</w:t>
      </w:r>
    </w:p>
    <w:p w:rsidR="00B455D4" w:rsidRDefault="00B455D4" w:rsidP="00B455D4">
      <w:pPr>
        <w:pStyle w:val="Listenabsatz"/>
        <w:numPr>
          <w:ilvl w:val="1"/>
          <w:numId w:val="33"/>
        </w:numPr>
        <w:ind w:left="993"/>
      </w:pPr>
      <w:r>
        <w:t>Bau skizzieren</w:t>
      </w:r>
    </w:p>
    <w:p w:rsidR="004E36F4" w:rsidRPr="00D32824" w:rsidRDefault="00B455D4" w:rsidP="00B455D4">
      <w:pPr>
        <w:pStyle w:val="Listenabsatz"/>
        <w:numPr>
          <w:ilvl w:val="1"/>
          <w:numId w:val="33"/>
        </w:numPr>
        <w:ind w:left="993"/>
      </w:pPr>
      <w:r>
        <w:t>Funktion erklären</w:t>
      </w:r>
    </w:p>
    <w:p w:rsidR="004E36F4" w:rsidRDefault="004E36F4" w:rsidP="004E36F4"/>
    <w:p w:rsidR="004E36F4" w:rsidRPr="00B35D43" w:rsidRDefault="004E36F4" w:rsidP="004E36F4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B455D4" w:rsidRPr="00B455D4" w:rsidRDefault="00B455D4" w:rsidP="00B455D4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B455D4">
        <w:rPr>
          <w:rFonts w:cstheme="minorHAnsi"/>
        </w:rPr>
        <w:t>Die Aufgaben der Verdauungsorgane kennen</w:t>
      </w:r>
    </w:p>
    <w:p w:rsidR="004E36F4" w:rsidRPr="00B35D43" w:rsidRDefault="00B455D4" w:rsidP="00B455D4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B455D4">
        <w:rPr>
          <w:rFonts w:cstheme="minorHAnsi"/>
        </w:rPr>
        <w:t>Instrum</w:t>
      </w:r>
      <w:r>
        <w:rPr>
          <w:rFonts w:cstheme="minorHAnsi"/>
        </w:rPr>
        <w:t>entelles Ziel: Den Weg der Nahrung beschreiben und Organe skizzieren</w:t>
      </w:r>
    </w:p>
    <w:p w:rsidR="004E36F4" w:rsidRDefault="004E36F4" w:rsidP="004E36F4">
      <w:pPr>
        <w:rPr>
          <w:rFonts w:eastAsia="Arial" w:cstheme="minorHAnsi"/>
          <w:b/>
        </w:rPr>
      </w:pPr>
    </w:p>
    <w:p w:rsidR="004E36F4" w:rsidRDefault="004E36F4" w:rsidP="004E36F4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455D4" w:rsidRPr="00B455D4" w:rsidRDefault="00B455D4" w:rsidP="00B455D4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B455D4">
        <w:rPr>
          <w:rFonts w:cstheme="minorHAnsi"/>
        </w:rPr>
        <w:t>NT.7.1.b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mithilfe ausgewählter Medien, Modelle oder realer Objekte das Zusammenspiel von Bau und Funktion eines inneren Organs analysieren (z.B. Physiologie der Lungenbläschen).  </w:t>
      </w:r>
      <w:r w:rsidRPr="00EA0284">
        <w:rPr>
          <w:rFonts w:cstheme="minorHAnsi"/>
        </w:rPr>
        <w:t xml:space="preserve"> 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47521B">
          <w:rPr>
            <w:rStyle w:val="Hyperlink"/>
          </w:rPr>
          <w:t>http://v-ef.lehrplan.ch/101EsB2FXcPy4N5CKhCwascKbhFBsnMVC</w:t>
        </w:r>
      </w:hyperlink>
      <w:r>
        <w:t xml:space="preserve"> </w:t>
      </w:r>
    </w:p>
    <w:p w:rsidR="004E36F4" w:rsidRPr="00A53090" w:rsidRDefault="00B455D4" w:rsidP="00B455D4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B455D4">
        <w:rPr>
          <w:rFonts w:cstheme="minorHAnsi"/>
        </w:rPr>
        <w:t>NT.7.1.c</w:t>
      </w:r>
      <w:r w:rsidR="004E36F4">
        <w:rPr>
          <w:rFonts w:cstheme="minorHAnsi"/>
        </w:rPr>
        <w:t>:</w:t>
      </w:r>
      <w:r w:rsidR="004E36F4" w:rsidRPr="00771897">
        <w:rPr>
          <w:rFonts w:cstheme="minorHAnsi"/>
        </w:rPr>
        <w:t xml:space="preserve"> </w:t>
      </w:r>
      <w:r w:rsidR="004E36F4">
        <w:rPr>
          <w:rFonts w:cstheme="minorHAnsi"/>
        </w:rPr>
        <w:t xml:space="preserve">Die Schülerinnen und Schüler </w:t>
      </w:r>
      <w:r>
        <w:t>können zum exemplarisch erarbeiteten Verständnis von Physiologie und Anatomie Gesetzmässigkeiten ableiten und diese erklären (z.B. Agonist - Antagonist, Röhrenknochen - Platte Knochen; Resorption benötigt grosse Oberfläche).</w:t>
      </w:r>
      <w:r w:rsidR="004E36F4">
        <w:t> </w:t>
      </w:r>
      <w:r w:rsidR="004E36F4" w:rsidRPr="00EA0284">
        <w:rPr>
          <w:rFonts w:cstheme="minorHAnsi"/>
        </w:rPr>
        <w:t xml:space="preserve"> </w:t>
      </w:r>
      <w:r w:rsidR="004E36F4" w:rsidRPr="00EA0284">
        <w:rPr>
          <w:rFonts w:cstheme="minorHAnsi"/>
        </w:rPr>
        <w:br/>
        <w:t xml:space="preserve">Direktlink: </w:t>
      </w:r>
      <w:hyperlink r:id="rId9" w:history="1">
        <w:r w:rsidRPr="0047521B">
          <w:rPr>
            <w:rStyle w:val="Hyperlink"/>
          </w:rPr>
          <w:t>http://v-ef.lehrplan.ch/101JFBaEK2X7arR5CGm4gYSP2AT4HWmT9</w:t>
        </w:r>
      </w:hyperlink>
      <w:r>
        <w:t xml:space="preserve"> </w:t>
      </w:r>
    </w:p>
    <w:p w:rsidR="002C2F5E" w:rsidRPr="00B455D4" w:rsidRDefault="00B455D4" w:rsidP="00B455D4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B455D4">
        <w:rPr>
          <w:rFonts w:cstheme="minorHAnsi"/>
        </w:rPr>
        <w:t>NT.7.2.a</w:t>
      </w:r>
      <w:r w:rsidR="004E36F4">
        <w:rPr>
          <w:rFonts w:cstheme="minorHAnsi"/>
        </w:rPr>
        <w:t>:</w:t>
      </w:r>
      <w:r w:rsidR="004E36F4" w:rsidRPr="00771897">
        <w:rPr>
          <w:rFonts w:cstheme="minorHAnsi"/>
        </w:rPr>
        <w:t xml:space="preserve"> </w:t>
      </w:r>
      <w:r w:rsidR="004E36F4">
        <w:rPr>
          <w:rFonts w:cstheme="minorHAnsi"/>
        </w:rPr>
        <w:t xml:space="preserve">Die Schülerinnen und Schüler </w:t>
      </w:r>
      <w:r>
        <w:t>können die Organe als Komponenten eines Systems erkennen, das die vier zentralen Stoffwechselvorgänge Aufnahme, Transport, Umwandlung und Abgabe umschliesst.</w:t>
      </w:r>
      <w:r w:rsidR="004E36F4">
        <w:t> </w:t>
      </w:r>
      <w:r w:rsidR="004E36F4" w:rsidRPr="00EA0284">
        <w:rPr>
          <w:rFonts w:cstheme="minorHAnsi"/>
        </w:rPr>
        <w:t xml:space="preserve"> </w:t>
      </w:r>
      <w:r w:rsidR="004E36F4" w:rsidRPr="00EA0284">
        <w:rPr>
          <w:rFonts w:cstheme="minorHAnsi"/>
        </w:rPr>
        <w:br/>
        <w:t xml:space="preserve">Direktlink: </w:t>
      </w:r>
      <w:hyperlink r:id="rId10" w:history="1">
        <w:r w:rsidRPr="0047521B">
          <w:rPr>
            <w:rStyle w:val="Hyperlink"/>
          </w:rPr>
          <w:t>http://v-ef.lehrplan.ch/101kngAwEpmgpZWzcMYW8ZrE3pT2WrGWF</w:t>
        </w:r>
      </w:hyperlink>
      <w:r>
        <w:t xml:space="preserve"> </w:t>
      </w:r>
      <w:bookmarkStart w:id="0" w:name="_GoBack"/>
      <w:bookmarkEnd w:id="0"/>
    </w:p>
    <w:p w:rsidR="00B455D4" w:rsidRPr="00B455D4" w:rsidRDefault="00B455D4" w:rsidP="00B455D4">
      <w:pPr>
        <w:widowControl w:val="0"/>
        <w:spacing w:line="245" w:lineRule="auto"/>
        <w:rPr>
          <w:rFonts w:cstheme="minorHAnsi"/>
        </w:rPr>
      </w:pPr>
    </w:p>
    <w:sectPr w:rsidR="00B455D4" w:rsidRPr="00B455D4" w:rsidSect="00115684">
      <w:headerReference w:type="default" r:id="rId11"/>
      <w:footerReference w:type="default" r:id="rId12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D81ED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F7F77">
      <w:t xml:space="preserve">Orientierungsaufgaben </w:t>
    </w:r>
    <w:r>
      <w:t>NT</w:t>
    </w:r>
    <w:r w:rsidRPr="00AF7F77">
      <w:t xml:space="preserve"> | </w:t>
    </w:r>
    <w:proofErr w:type="spellStart"/>
    <w:r>
      <w:t>Sek</w:t>
    </w:r>
    <w:proofErr w:type="spellEnd"/>
    <w:r>
      <w:t xml:space="preserve"> I, 2.</w:t>
    </w:r>
    <w:r w:rsidRPr="00AF7F77">
      <w:t xml:space="preserve"> Klasse | </w:t>
    </w:r>
    <w:r>
      <w:t xml:space="preserve">Mensch und Natur </w:t>
    </w:r>
    <w:r w:rsidR="002E4ABE" w:rsidRPr="001B5670">
      <w:rPr>
        <w:sz w:val="19"/>
        <w:szCs w:val="19"/>
      </w:rPr>
      <w:t>| Aufgabe 1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B455D4" w:rsidRPr="00B455D4">
      <w:rPr>
        <w:b/>
        <w:noProof/>
        <w:sz w:val="19"/>
        <w:szCs w:val="19"/>
        <w:lang w:val="de-DE"/>
      </w:rPr>
      <w:t>1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2" name="Grafik 1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E36F4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0E77AC"/>
    <w:multiLevelType w:val="hybridMultilevel"/>
    <w:tmpl w:val="9312A23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2"/>
  </w:num>
  <w:num w:numId="5">
    <w:abstractNumId w:val="27"/>
  </w:num>
  <w:num w:numId="6">
    <w:abstractNumId w:val="31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12"/>
  </w:num>
  <w:num w:numId="14">
    <w:abstractNumId w:val="15"/>
  </w:num>
  <w:num w:numId="15">
    <w:abstractNumId w:val="5"/>
  </w:num>
  <w:num w:numId="16">
    <w:abstractNumId w:val="9"/>
  </w:num>
  <w:num w:numId="17">
    <w:abstractNumId w:val="18"/>
  </w:num>
  <w:num w:numId="18">
    <w:abstractNumId w:val="32"/>
  </w:num>
  <w:num w:numId="19">
    <w:abstractNumId w:val="30"/>
  </w:num>
  <w:num w:numId="20">
    <w:abstractNumId w:val="10"/>
  </w:num>
  <w:num w:numId="21">
    <w:abstractNumId w:val="28"/>
  </w:num>
  <w:num w:numId="22">
    <w:abstractNumId w:val="11"/>
  </w:num>
  <w:num w:numId="23">
    <w:abstractNumId w:val="26"/>
  </w:num>
  <w:num w:numId="24">
    <w:abstractNumId w:val="7"/>
  </w:num>
  <w:num w:numId="25">
    <w:abstractNumId w:val="25"/>
  </w:num>
  <w:num w:numId="26">
    <w:abstractNumId w:val="17"/>
  </w:num>
  <w:num w:numId="27">
    <w:abstractNumId w:val="2"/>
  </w:num>
  <w:num w:numId="28">
    <w:abstractNumId w:val="24"/>
  </w:num>
  <w:num w:numId="29">
    <w:abstractNumId w:val="29"/>
  </w:num>
  <w:num w:numId="30">
    <w:abstractNumId w:val="1"/>
  </w:num>
  <w:num w:numId="31">
    <w:abstractNumId w:val="3"/>
  </w:num>
  <w:num w:numId="32">
    <w:abstractNumId w:val="1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3790"/>
    <w:rsid w:val="00015D3D"/>
    <w:rsid w:val="0002648C"/>
    <w:rsid w:val="000351FC"/>
    <w:rsid w:val="000812CA"/>
    <w:rsid w:val="00082935"/>
    <w:rsid w:val="000A7E74"/>
    <w:rsid w:val="000C1B68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C5471"/>
    <w:rsid w:val="001E3DBC"/>
    <w:rsid w:val="001E5F85"/>
    <w:rsid w:val="0024586A"/>
    <w:rsid w:val="00280161"/>
    <w:rsid w:val="002B7BF2"/>
    <w:rsid w:val="002C2F5E"/>
    <w:rsid w:val="002E4ABE"/>
    <w:rsid w:val="00331219"/>
    <w:rsid w:val="003366B2"/>
    <w:rsid w:val="00336C17"/>
    <w:rsid w:val="00372D6D"/>
    <w:rsid w:val="003A142B"/>
    <w:rsid w:val="003B374D"/>
    <w:rsid w:val="003F6B22"/>
    <w:rsid w:val="00407334"/>
    <w:rsid w:val="00474CE2"/>
    <w:rsid w:val="004822D1"/>
    <w:rsid w:val="00486D69"/>
    <w:rsid w:val="004D3DF3"/>
    <w:rsid w:val="004E1E68"/>
    <w:rsid w:val="004E2E78"/>
    <w:rsid w:val="004E36F4"/>
    <w:rsid w:val="004F61B2"/>
    <w:rsid w:val="004F6716"/>
    <w:rsid w:val="004F7F34"/>
    <w:rsid w:val="00511C8F"/>
    <w:rsid w:val="005A00A2"/>
    <w:rsid w:val="005B79CC"/>
    <w:rsid w:val="005C15E7"/>
    <w:rsid w:val="005E365C"/>
    <w:rsid w:val="00612AAF"/>
    <w:rsid w:val="0068209D"/>
    <w:rsid w:val="00697047"/>
    <w:rsid w:val="006B7B36"/>
    <w:rsid w:val="006D46F6"/>
    <w:rsid w:val="007116E4"/>
    <w:rsid w:val="007B3FC8"/>
    <w:rsid w:val="007E1C9A"/>
    <w:rsid w:val="007E6591"/>
    <w:rsid w:val="008851C9"/>
    <w:rsid w:val="008B0961"/>
    <w:rsid w:val="008C4F09"/>
    <w:rsid w:val="008D3487"/>
    <w:rsid w:val="009236EC"/>
    <w:rsid w:val="00942052"/>
    <w:rsid w:val="00994577"/>
    <w:rsid w:val="00995100"/>
    <w:rsid w:val="00A44398"/>
    <w:rsid w:val="00A47D66"/>
    <w:rsid w:val="00AA19A0"/>
    <w:rsid w:val="00AC6A4F"/>
    <w:rsid w:val="00AF6846"/>
    <w:rsid w:val="00B04022"/>
    <w:rsid w:val="00B455D4"/>
    <w:rsid w:val="00B555E7"/>
    <w:rsid w:val="00B64534"/>
    <w:rsid w:val="00B65082"/>
    <w:rsid w:val="00B71B06"/>
    <w:rsid w:val="00BC4ACD"/>
    <w:rsid w:val="00BE406C"/>
    <w:rsid w:val="00C450F2"/>
    <w:rsid w:val="00C4537E"/>
    <w:rsid w:val="00CA102F"/>
    <w:rsid w:val="00CD11E3"/>
    <w:rsid w:val="00D076CE"/>
    <w:rsid w:val="00D42193"/>
    <w:rsid w:val="00D62B31"/>
    <w:rsid w:val="00D81ED1"/>
    <w:rsid w:val="00D849EA"/>
    <w:rsid w:val="00D91D46"/>
    <w:rsid w:val="00DA7F54"/>
    <w:rsid w:val="00E57628"/>
    <w:rsid w:val="00E77292"/>
    <w:rsid w:val="00EB2E2E"/>
    <w:rsid w:val="00EC216D"/>
    <w:rsid w:val="00F3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803DDF1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EsB2FXcPy4N5CKhCwascKbhFBsnMV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ef.lehrplan.ch/101kngAwEpmgpZWzcMYW8ZrE3pT2WrG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JFBaEK2X7arR5CGm4gYSP2AT4HWmT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021C-3B42-4FDE-BF96-8066BCB7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2017-03-26T13:41:00Z</dcterms:created>
  <dcterms:modified xsi:type="dcterms:W3CDTF">2017-03-26T13:48:00Z</dcterms:modified>
</cp:coreProperties>
</file>