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954463">
        <w:rPr>
          <w:sz w:val="32"/>
          <w:szCs w:val="32"/>
        </w:rPr>
        <w:t>1</w:t>
      </w:r>
      <w:r w:rsidR="004D6023">
        <w:rPr>
          <w:sz w:val="32"/>
          <w:szCs w:val="32"/>
        </w:rPr>
        <w:t>2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954463" w:rsidRDefault="00954463" w:rsidP="00D25B2F">
      <w:pPr>
        <w:rPr>
          <w:rFonts w:eastAsia="Arial" w:cstheme="minorHAnsi"/>
          <w:b/>
        </w:rPr>
        <w:sectPr w:rsidR="00954463" w:rsidSect="00D25B2F">
          <w:headerReference w:type="default" r:id="rId8"/>
          <w:footerReference w:type="default" r:id="rId9"/>
          <w:pgSz w:w="11906" w:h="16838"/>
          <w:pgMar w:top="1276" w:right="851" w:bottom="851" w:left="1134" w:header="709" w:footer="414" w:gutter="0"/>
          <w:cols w:space="708"/>
          <w:docGrid w:linePitch="360"/>
        </w:sectPr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25B2F" w:rsidRPr="008D7A41" w:rsidRDefault="004D6023" w:rsidP="00954463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261FAB">
        <w:rPr>
          <w:rFonts w:cstheme="minorHAnsi"/>
        </w:rPr>
        <w:t>TTG.1.B.2.b »1</w:t>
      </w:r>
      <w:r w:rsidRPr="00EA0284">
        <w:rPr>
          <w:rFonts w:cstheme="minorHAnsi"/>
        </w:rPr>
        <w:t xml:space="preserve">: Die Schülerinnen und Schüler </w:t>
      </w:r>
      <w:r>
        <w:t>können die Phasen des Designprozesses festhalten, veranschaulichen und die Produkte vorstellen (z.B. Portfolio, Lernjournal, Ausstellung).</w:t>
      </w:r>
    </w:p>
    <w:p w:rsidR="00D25B2F" w:rsidRDefault="00D25B2F" w:rsidP="00D25B2F">
      <w:pPr>
        <w:spacing w:line="245" w:lineRule="auto"/>
        <w:rPr>
          <w:rFonts w:eastAsia="Arial" w:cstheme="minorHAnsi"/>
          <w:b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4D6023" w:rsidRPr="00261FAB" w:rsidRDefault="004D6023" w:rsidP="004D602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61FAB">
        <w:rPr>
          <w:rFonts w:cstheme="minorHAnsi"/>
        </w:rPr>
        <w:t>Sachverhalte festhalten</w:t>
      </w:r>
    </w:p>
    <w:p w:rsidR="00D25B2F" w:rsidRDefault="004D6023" w:rsidP="004D6023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</w:rPr>
      </w:pPr>
      <w:r w:rsidRPr="00261FAB">
        <w:rPr>
          <w:rFonts w:cstheme="minorHAnsi"/>
        </w:rPr>
        <w:t>Arbeiten präsentieren</w:t>
      </w:r>
    </w:p>
    <w:p w:rsidR="00954463" w:rsidRDefault="00954463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6019D5" w:rsidRDefault="006019D5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6019D5" w:rsidRDefault="006019D5" w:rsidP="00D25B2F">
      <w:pPr>
        <w:widowControl w:val="0"/>
        <w:spacing w:line="245" w:lineRule="auto"/>
        <w:rPr>
          <w:rFonts w:eastAsia="Arial" w:cstheme="minorHAnsi"/>
          <w:b/>
        </w:rPr>
        <w:sectPr w:rsidR="006019D5" w:rsidSect="006019D5">
          <w:type w:val="continuous"/>
          <w:pgSz w:w="11906" w:h="16838"/>
          <w:pgMar w:top="1276" w:right="851" w:bottom="851" w:left="1134" w:header="709" w:footer="414" w:gutter="0"/>
          <w:cols w:space="708"/>
          <w:docGrid w:linePitch="360"/>
        </w:sect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54463" w:rsidRPr="00E566BD" w:rsidTr="00AF5D7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4463" w:rsidRPr="00E566BD" w:rsidRDefault="00954463" w:rsidP="00AF5D7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463" w:rsidRPr="00847464" w:rsidRDefault="00954463" w:rsidP="00AF5D77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4463" w:rsidRPr="00E566BD" w:rsidRDefault="00954463" w:rsidP="00AF5D7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463" w:rsidRPr="00847464" w:rsidRDefault="00954463" w:rsidP="00AF5D77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4463" w:rsidRPr="00E566BD" w:rsidRDefault="00954463" w:rsidP="00AF5D7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463" w:rsidRPr="00847464" w:rsidRDefault="00954463" w:rsidP="00AF5D77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954463" w:rsidTr="00AF5D7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54463" w:rsidRPr="00E566BD" w:rsidRDefault="00954463" w:rsidP="00AF5D7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54463" w:rsidRDefault="00954463" w:rsidP="00AF5D7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954463" w:rsidRDefault="004D6023" w:rsidP="00AF5D7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D6023">
              <w:rPr>
                <w:rFonts w:eastAsia="Arial" w:cstheme="minorHAnsi"/>
                <w:b/>
                <w:i/>
              </w:rPr>
              <w:t>Deine Ausstellung hat eine Ordnung. Sie lädt ein zum Betrachten und Lesen.</w:t>
            </w:r>
          </w:p>
        </w:tc>
      </w:tr>
      <w:tr w:rsidR="006019D5" w:rsidRPr="008D7A41" w:rsidTr="00AF5D7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Keine Ordnung erkennbar.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 xml:space="preserve">Anordnung, Reihenfolge, Ablauf </w:t>
            </w:r>
            <w:r>
              <w:rPr>
                <w:rFonts w:eastAsia="Arial" w:cstheme="minorHAnsi"/>
              </w:rPr>
              <w:t>er</w:t>
            </w:r>
            <w:r w:rsidRPr="006019D5">
              <w:rPr>
                <w:rFonts w:eastAsia="Arial" w:cstheme="minorHAnsi"/>
              </w:rPr>
              <w:t>kennbar.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Sinnvolle Anordnung.</w:t>
            </w:r>
          </w:p>
        </w:tc>
      </w:tr>
      <w:tr w:rsidR="006019D5" w:rsidRPr="008D7A41" w:rsidTr="00AF5D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Zu viele – zu wenige Dinge ausgestellt, unübersichtlich.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 xml:space="preserve">Klare </w:t>
            </w:r>
            <w:r>
              <w:rPr>
                <w:rFonts w:eastAsia="Arial" w:cstheme="minorHAnsi"/>
              </w:rPr>
              <w:t>Auswahl von Dingen, übersicht</w:t>
            </w:r>
            <w:r w:rsidRPr="006019D5">
              <w:rPr>
                <w:rFonts w:eastAsia="Arial" w:cstheme="minorHAnsi"/>
              </w:rPr>
              <w:t>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Sinnvolle Auswahl von Dingen einladend gestaltet.</w:t>
            </w:r>
          </w:p>
        </w:tc>
      </w:tr>
      <w:tr w:rsidR="00954463" w:rsidTr="00AF5D7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54463" w:rsidRPr="00E566BD" w:rsidRDefault="00954463" w:rsidP="00AF5D7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54463" w:rsidRDefault="00954463" w:rsidP="00AF5D7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954463" w:rsidRDefault="004D6023" w:rsidP="00AF5D7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D6023">
              <w:rPr>
                <w:rFonts w:eastAsia="Arial" w:cstheme="minorHAnsi"/>
                <w:b/>
                <w:i/>
              </w:rPr>
              <w:t>Die Gegenstände sind sorgfältig präsentiert. Texte sind verständlich und auf dein Objekt bezogen.</w:t>
            </w:r>
          </w:p>
        </w:tc>
      </w:tr>
      <w:tr w:rsidR="006019D5" w:rsidRPr="008D7A41" w:rsidTr="00AF5D7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Gegenstände unsorgfältig präsentiert, einfach hingestellt.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 xml:space="preserve">Gegenstände sorgfältig präsentiert (z.B. Behältnis geöffnet, Inhalt schaut </w:t>
            </w:r>
            <w:r>
              <w:rPr>
                <w:rFonts w:eastAsia="Arial" w:cstheme="minorHAnsi"/>
              </w:rPr>
              <w:t>he</w:t>
            </w:r>
            <w:r w:rsidRPr="006019D5">
              <w:rPr>
                <w:rFonts w:eastAsia="Arial" w:cstheme="minorHAnsi"/>
              </w:rPr>
              <w:t>raus, angefangene Naht wird gezeigt).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 xml:space="preserve">Gegenstände sehr überlegt präsentiert (z.B. zusätzlich auf Sockel gestellt, </w:t>
            </w:r>
            <w:r>
              <w:rPr>
                <w:rFonts w:eastAsia="Arial" w:cstheme="minorHAnsi"/>
              </w:rPr>
              <w:t>Aus</w:t>
            </w:r>
            <w:r w:rsidRPr="006019D5">
              <w:rPr>
                <w:rFonts w:eastAsia="Arial" w:cstheme="minorHAnsi"/>
              </w:rPr>
              <w:t>stellungsfläche mit Tuch belegt).</w:t>
            </w:r>
          </w:p>
        </w:tc>
      </w:tr>
      <w:tr w:rsidR="006019D5" w:rsidRPr="008D7A41" w:rsidTr="00AF5D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Ungeeignete grafische Mittel eingesetzt.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Passende grafische Mittel eingesetzt (z.B. klare Schrift, kräftige Farben).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Durchwegs treffende grafische Mittel eingesetzt.</w:t>
            </w:r>
          </w:p>
        </w:tc>
      </w:tr>
      <w:tr w:rsidR="006019D5" w:rsidRPr="008D7A41" w:rsidTr="00AF5D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Texte unverständlich, nicht auf Sache bezogen, unzusammenhängend.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Texte meist verständlich, auf Objekt be- zogen.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Texte durchwegs verständlich, klar auf Objekt bezogen.</w:t>
            </w:r>
          </w:p>
        </w:tc>
      </w:tr>
      <w:tr w:rsidR="00954463" w:rsidTr="00AF5D7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54463" w:rsidRPr="00E566BD" w:rsidRDefault="00954463" w:rsidP="00AF5D7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54463" w:rsidRDefault="00954463" w:rsidP="00AF5D7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954463" w:rsidRDefault="004D6023" w:rsidP="00AF5D7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019D5">
              <w:rPr>
                <w:rFonts w:eastAsia="Arial" w:cstheme="minorHAnsi"/>
                <w:b/>
                <w:i/>
              </w:rPr>
              <w:t>Die Auskünfte, die deine Ausstellung gibt, sind treffend und vollständig.</w:t>
            </w:r>
          </w:p>
        </w:tc>
      </w:tr>
      <w:tr w:rsidR="006019D5" w:rsidRPr="008D7A41" w:rsidTr="00AF5D7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Arbeitsplanung:</w:t>
            </w:r>
            <w:r>
              <w:rPr>
                <w:rFonts w:eastAsia="Arial" w:cstheme="minorHAnsi"/>
              </w:rPr>
              <w:t xml:space="preserve"> </w:t>
            </w:r>
            <w:r w:rsidRPr="006019D5">
              <w:rPr>
                <w:rFonts w:eastAsia="Arial" w:cstheme="minorHAnsi"/>
              </w:rPr>
              <w:t>nur 1 Beispiel, ungenaue Aussagen.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Arbeitsplanung:</w:t>
            </w:r>
            <w:r>
              <w:rPr>
                <w:rFonts w:eastAsia="Arial" w:cstheme="minorHAnsi"/>
              </w:rPr>
              <w:t xml:space="preserve"> </w:t>
            </w:r>
            <w:r w:rsidRPr="006019D5">
              <w:rPr>
                <w:rFonts w:eastAsia="Arial" w:cstheme="minorHAnsi"/>
              </w:rPr>
              <w:t>2 Beispiele, meist genaue Aussagen.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Arbeitsplanung:</w:t>
            </w:r>
            <w:r>
              <w:rPr>
                <w:rFonts w:eastAsia="Arial" w:cstheme="minorHAnsi"/>
              </w:rPr>
              <w:t xml:space="preserve"> </w:t>
            </w:r>
            <w:r w:rsidRPr="006019D5">
              <w:rPr>
                <w:rFonts w:eastAsia="Arial" w:cstheme="minorHAnsi"/>
              </w:rPr>
              <w:t xml:space="preserve">mehr als 2 Beispiele, differenzierte </w:t>
            </w:r>
            <w:r>
              <w:rPr>
                <w:rFonts w:eastAsia="Arial" w:cstheme="minorHAnsi"/>
              </w:rPr>
              <w:t>Aus</w:t>
            </w:r>
            <w:r w:rsidRPr="006019D5">
              <w:rPr>
                <w:rFonts w:eastAsia="Arial" w:cstheme="minorHAnsi"/>
              </w:rPr>
              <w:t>sagen.</w:t>
            </w:r>
          </w:p>
        </w:tc>
      </w:tr>
      <w:tr w:rsidR="006019D5" w:rsidRPr="008D7A41" w:rsidTr="00AF5D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 xml:space="preserve">Handnähen, Verschluss, Verzierung: Aussagen nur über 2 Punkte, meist </w:t>
            </w:r>
            <w:r>
              <w:rPr>
                <w:rFonts w:eastAsia="Arial" w:cstheme="minorHAnsi"/>
              </w:rPr>
              <w:t>fal</w:t>
            </w:r>
            <w:r w:rsidRPr="006019D5">
              <w:rPr>
                <w:rFonts w:eastAsia="Arial" w:cstheme="minorHAnsi"/>
              </w:rPr>
              <w:t>sche oder ungenaue Aussagen.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 xml:space="preserve">Handnähen, Verschluss, Verzierung: Aussagen über alle 3 Punkte, meist </w:t>
            </w:r>
            <w:r>
              <w:rPr>
                <w:rFonts w:eastAsia="Arial" w:cstheme="minorHAnsi"/>
              </w:rPr>
              <w:t>ge</w:t>
            </w:r>
            <w:r w:rsidRPr="006019D5">
              <w:rPr>
                <w:rFonts w:eastAsia="Arial" w:cstheme="minorHAnsi"/>
              </w:rPr>
              <w:t>naue Aussagen.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19D5" w:rsidRPr="008D7A41" w:rsidRDefault="006019D5" w:rsidP="006019D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9D5" w:rsidRPr="006019D5" w:rsidRDefault="006019D5" w:rsidP="006019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019D5">
              <w:rPr>
                <w:rFonts w:eastAsia="Arial" w:cstheme="minorHAnsi"/>
              </w:rPr>
              <w:t>Handnähen, Verschluss, Verzierung: Differenzierte Aussagen über alle</w:t>
            </w:r>
            <w:r>
              <w:rPr>
                <w:rFonts w:eastAsia="Arial" w:cstheme="minorHAnsi"/>
              </w:rPr>
              <w:t xml:space="preserve"> </w:t>
            </w:r>
            <w:r w:rsidRPr="006019D5">
              <w:rPr>
                <w:rFonts w:eastAsia="Arial" w:cstheme="minorHAnsi"/>
              </w:rPr>
              <w:t>3 Punkte.</w:t>
            </w:r>
          </w:p>
        </w:tc>
      </w:tr>
    </w:tbl>
    <w:p w:rsidR="00E63A1D" w:rsidRDefault="00E63A1D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EA6DFF" w:rsidRPr="006E4D8E" w:rsidRDefault="00EA6DFF" w:rsidP="00EA6DFF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EA6DFF" w:rsidRDefault="009B1A54" w:rsidP="00EA6DFF">
      <w:pPr>
        <w:rPr>
          <w:sz w:val="32"/>
          <w:szCs w:val="32"/>
        </w:rPr>
      </w:pPr>
      <w:r>
        <w:rPr>
          <w:sz w:val="32"/>
          <w:szCs w:val="32"/>
        </w:rPr>
        <w:t>Etwas versorgen</w:t>
      </w:r>
      <w:bookmarkStart w:id="0" w:name="_GoBack"/>
      <w:bookmarkEnd w:id="0"/>
      <w:r w:rsidR="00EA6DFF" w:rsidRPr="006E4D8E">
        <w:rPr>
          <w:sz w:val="32"/>
          <w:szCs w:val="32"/>
        </w:rPr>
        <w:t xml:space="preserve">: Aufgabe </w:t>
      </w:r>
      <w:r w:rsidR="00954463">
        <w:rPr>
          <w:sz w:val="32"/>
          <w:szCs w:val="32"/>
        </w:rPr>
        <w:t>1</w:t>
      </w:r>
      <w:r w:rsidR="004D6023">
        <w:rPr>
          <w:sz w:val="32"/>
          <w:szCs w:val="32"/>
        </w:rPr>
        <w:t>2</w:t>
      </w:r>
    </w:p>
    <w:p w:rsidR="00EA6DFF" w:rsidRPr="006E4D8E" w:rsidRDefault="00EA6DFF" w:rsidP="00EA6DFF"/>
    <w:p w:rsidR="00E63A1D" w:rsidRDefault="00E63A1D">
      <w:pPr>
        <w:spacing w:before="0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54463" w:rsidTr="00AF5D7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463" w:rsidRPr="00640CCC" w:rsidRDefault="00954463" w:rsidP="00AF5D7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54463" w:rsidRDefault="004D6023" w:rsidP="00AF5D77">
            <w:pPr>
              <w:jc w:val="center"/>
              <w:rPr>
                <w:rFonts w:cstheme="minorHAnsi"/>
              </w:rPr>
            </w:pPr>
            <w:r w:rsidRPr="004D6023">
              <w:rPr>
                <w:rFonts w:eastAsia="Arial" w:cstheme="minorHAnsi"/>
              </w:rPr>
              <w:t>Deine Ausstellung hat eine Ordnung. Sie lädt ein zum Betrachten und Lesen.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463" w:rsidRPr="00640CCC" w:rsidRDefault="00954463" w:rsidP="00AF5D7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54463" w:rsidRDefault="004D6023" w:rsidP="00AF5D77">
            <w:pPr>
              <w:jc w:val="center"/>
              <w:rPr>
                <w:rFonts w:cstheme="minorHAnsi"/>
              </w:rPr>
            </w:pPr>
            <w:r w:rsidRPr="004D6023">
              <w:rPr>
                <w:rFonts w:eastAsia="Arial" w:cstheme="minorHAnsi"/>
              </w:rPr>
              <w:t>Die Gegenstände sind sorgfältig präsentiert. Texte sind verständlich und auf dein Objekt bezogen.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463" w:rsidRPr="00341368" w:rsidRDefault="00954463" w:rsidP="00AF5D7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54463" w:rsidRDefault="006019D5" w:rsidP="00AF5D77">
            <w:pPr>
              <w:jc w:val="center"/>
              <w:rPr>
                <w:rFonts w:cstheme="minorHAnsi"/>
              </w:rPr>
            </w:pPr>
            <w:r w:rsidRPr="006019D5">
              <w:rPr>
                <w:rFonts w:eastAsia="Arial" w:cstheme="minorHAnsi"/>
              </w:rPr>
              <w:t>Die Auskünfte, die deine Ausstellung gibt, sind treffend und vollständig.</w:t>
            </w: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Pr="00BF3A9B" w:rsidRDefault="00954463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  <w:tr w:rsidR="00954463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463" w:rsidRDefault="00954463" w:rsidP="00AF5D77">
            <w:pPr>
              <w:jc w:val="center"/>
              <w:rPr>
                <w:rFonts w:cstheme="minorHAnsi"/>
              </w:rPr>
            </w:pPr>
          </w:p>
        </w:tc>
      </w:tr>
    </w:tbl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954463">
      <w:type w:val="continuous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r w:rsidR="00A412EE">
      <w:t>3</w:t>
    </w:r>
    <w:r w:rsidR="002F30A9" w:rsidRPr="00AF7F77">
      <w:t>./</w:t>
    </w:r>
    <w:r w:rsidR="00A412EE">
      <w:t>4</w:t>
    </w:r>
    <w:r w:rsidR="002F30A9" w:rsidRPr="00AF7F77">
      <w:t xml:space="preserve">. Klasse </w:t>
    </w:r>
    <w:r w:rsidRPr="00AF7F77">
      <w:t xml:space="preserve">| </w:t>
    </w:r>
    <w:r w:rsidR="0019268D">
      <w:t>Etwas versorgen</w:t>
    </w:r>
    <w:r w:rsidR="00A412EE">
      <w:t xml:space="preserve"> </w:t>
    </w:r>
    <w:r w:rsidR="000812CA" w:rsidRPr="00AF7F77">
      <w:t xml:space="preserve">| Aufgabe </w:t>
    </w:r>
    <w:r w:rsidR="00954463">
      <w:t>1</w:t>
    </w:r>
    <w:r w:rsidR="004D6023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9B1A54" w:rsidRPr="009B1A54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8408F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0E3231"/>
    <w:rsid w:val="000F50F1"/>
    <w:rsid w:val="00100163"/>
    <w:rsid w:val="00123432"/>
    <w:rsid w:val="00123A33"/>
    <w:rsid w:val="0019268D"/>
    <w:rsid w:val="001A2C50"/>
    <w:rsid w:val="001A7A42"/>
    <w:rsid w:val="001E3DBC"/>
    <w:rsid w:val="001E5F85"/>
    <w:rsid w:val="0024586A"/>
    <w:rsid w:val="00280161"/>
    <w:rsid w:val="002B66B8"/>
    <w:rsid w:val="002D0150"/>
    <w:rsid w:val="002F30A9"/>
    <w:rsid w:val="00300F07"/>
    <w:rsid w:val="0030151C"/>
    <w:rsid w:val="00331219"/>
    <w:rsid w:val="00336C17"/>
    <w:rsid w:val="00354E3B"/>
    <w:rsid w:val="00372D6D"/>
    <w:rsid w:val="003A142B"/>
    <w:rsid w:val="003F6B22"/>
    <w:rsid w:val="00435770"/>
    <w:rsid w:val="004426AD"/>
    <w:rsid w:val="00474CE2"/>
    <w:rsid w:val="00486D69"/>
    <w:rsid w:val="004C1DEE"/>
    <w:rsid w:val="004D3DF3"/>
    <w:rsid w:val="004D6023"/>
    <w:rsid w:val="004E1E68"/>
    <w:rsid w:val="004F0084"/>
    <w:rsid w:val="004F61B2"/>
    <w:rsid w:val="00537EE1"/>
    <w:rsid w:val="0059447E"/>
    <w:rsid w:val="005A00A2"/>
    <w:rsid w:val="005B79CC"/>
    <w:rsid w:val="005C15E7"/>
    <w:rsid w:val="005E365C"/>
    <w:rsid w:val="006019D5"/>
    <w:rsid w:val="00612AAF"/>
    <w:rsid w:val="00697047"/>
    <w:rsid w:val="006B7B36"/>
    <w:rsid w:val="006D46F6"/>
    <w:rsid w:val="007116E4"/>
    <w:rsid w:val="00724BA8"/>
    <w:rsid w:val="007E1C9A"/>
    <w:rsid w:val="007F120D"/>
    <w:rsid w:val="00834E96"/>
    <w:rsid w:val="008851C9"/>
    <w:rsid w:val="008B294E"/>
    <w:rsid w:val="008C4F09"/>
    <w:rsid w:val="00917B79"/>
    <w:rsid w:val="00954463"/>
    <w:rsid w:val="009848E9"/>
    <w:rsid w:val="009B1A54"/>
    <w:rsid w:val="009B4BF4"/>
    <w:rsid w:val="00A15320"/>
    <w:rsid w:val="00A17829"/>
    <w:rsid w:val="00A412EE"/>
    <w:rsid w:val="00A47D66"/>
    <w:rsid w:val="00A8408F"/>
    <w:rsid w:val="00AC6A4F"/>
    <w:rsid w:val="00AF6846"/>
    <w:rsid w:val="00AF7F77"/>
    <w:rsid w:val="00B04022"/>
    <w:rsid w:val="00B076D1"/>
    <w:rsid w:val="00B4318D"/>
    <w:rsid w:val="00B555E7"/>
    <w:rsid w:val="00BC2C8A"/>
    <w:rsid w:val="00BE406C"/>
    <w:rsid w:val="00C4537E"/>
    <w:rsid w:val="00C62BF3"/>
    <w:rsid w:val="00C648D2"/>
    <w:rsid w:val="00CA102F"/>
    <w:rsid w:val="00CB372D"/>
    <w:rsid w:val="00CC3B0B"/>
    <w:rsid w:val="00CD11E3"/>
    <w:rsid w:val="00CD2C7C"/>
    <w:rsid w:val="00D076CE"/>
    <w:rsid w:val="00D25B2F"/>
    <w:rsid w:val="00D354E0"/>
    <w:rsid w:val="00D62B31"/>
    <w:rsid w:val="00D83305"/>
    <w:rsid w:val="00D849EA"/>
    <w:rsid w:val="00D91D46"/>
    <w:rsid w:val="00E00176"/>
    <w:rsid w:val="00E36675"/>
    <w:rsid w:val="00E63A1D"/>
    <w:rsid w:val="00E77292"/>
    <w:rsid w:val="00EA6DFF"/>
    <w:rsid w:val="00EB2E2E"/>
    <w:rsid w:val="00FA0417"/>
    <w:rsid w:val="00FA24CB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EAD9E6B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1E51-3D47-4BD5-9E83-4A7DD4E7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2384</Characters>
  <Application>Microsoft Office Word</Application>
  <DocSecurity>0</DocSecurity>
  <Lines>476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2017-01-13T09:58:00Z</dcterms:created>
  <dcterms:modified xsi:type="dcterms:W3CDTF">2017-09-27T11:43:00Z</dcterms:modified>
</cp:coreProperties>
</file>