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BC7F9E">
        <w:rPr>
          <w:sz w:val="32"/>
          <w:szCs w:val="32"/>
        </w:rPr>
        <w:t>4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C7F9E" w:rsidRDefault="00BC7F9E" w:rsidP="00BC7F9E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F3186A">
        <w:rPr>
          <w:rFonts w:cstheme="minorHAnsi"/>
        </w:rPr>
        <w:t>TTG.2.A.2.b »2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Lösungen für eigene Produktideen aus Experimentierreihen ableiten.</w:t>
      </w:r>
    </w:p>
    <w:p w:rsidR="00BC7F9E" w:rsidRDefault="00BC7F9E" w:rsidP="00BC7F9E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F3186A">
        <w:rPr>
          <w:rFonts w:cstheme="minorHAnsi"/>
        </w:rPr>
        <w:t>TTG.1.B.2.b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festhalten, veranschaulichen und die Produkte vorstellen (z.B. Portfolio, Lernjournal, Ausstellung).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BC7F9E" w:rsidRPr="00F3186A" w:rsidRDefault="00BC7F9E" w:rsidP="00BC7F9E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F3186A">
        <w:rPr>
          <w:rFonts w:cstheme="minorHAnsi"/>
        </w:rPr>
        <w:t>Optimales Zusammenspiel erkennen (Verfahren, Papiersorte, Leuchtmittel)</w:t>
      </w:r>
    </w:p>
    <w:p w:rsidR="009F48C1" w:rsidRDefault="00BC7F9E" w:rsidP="00BC7F9E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F3186A">
        <w:rPr>
          <w:rFonts w:cstheme="minorHAnsi"/>
        </w:rPr>
        <w:t>Erkenntnisse reflektieren und präsentieren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C7F9E" w:rsidRPr="00E566BD" w:rsidTr="0076080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E566BD" w:rsidRDefault="00BC7F9E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F9E" w:rsidRPr="00847464" w:rsidRDefault="00BC7F9E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E566BD" w:rsidRDefault="00BC7F9E" w:rsidP="0076080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F9E" w:rsidRPr="00847464" w:rsidRDefault="00BC7F9E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E566BD" w:rsidRDefault="00BC7F9E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F9E" w:rsidRPr="00847464" w:rsidRDefault="00BC7F9E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BC7F9E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7F9E" w:rsidRPr="00B05118" w:rsidRDefault="00BC7F9E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C7F9E" w:rsidRPr="00B05118" w:rsidRDefault="00BC7F9E" w:rsidP="0076080F">
            <w:pPr>
              <w:widowControl w:val="0"/>
              <w:spacing w:line="245" w:lineRule="auto"/>
            </w:pPr>
            <w:r w:rsidRPr="00B05118">
              <w:rPr>
                <w:rFonts w:eastAsia="Arial" w:cstheme="minorHAnsi"/>
                <w:b/>
              </w:rPr>
              <w:t>Kriterium 1</w:t>
            </w:r>
            <w:r w:rsidRPr="00B05118">
              <w:t xml:space="preserve"> </w:t>
            </w:r>
          </w:p>
          <w:p w:rsidR="00BC7F9E" w:rsidRPr="00B05118" w:rsidRDefault="008B5C9D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B05118">
              <w:t>Du hast eine wirkungsvolle Kombination von Material und Verfahren gewählt (Auftrag 1).</w:t>
            </w:r>
          </w:p>
        </w:tc>
      </w:tr>
      <w:tr w:rsidR="00BC7F9E" w:rsidRPr="008D7A41" w:rsidTr="0076080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BC7F9E">
            <w:r w:rsidRPr="00B05118">
              <w:t>Verfahrenshinweise fehlen oder sind mangelhaft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2 wesentliche Verfahrenshinweise sind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Verfahrenshinweise sind differenziert beschrieben.</w:t>
            </w:r>
          </w:p>
        </w:tc>
      </w:tr>
      <w:tr w:rsidR="00BC7F9E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BC7F9E">
            <w:r w:rsidRPr="00B05118">
              <w:t xml:space="preserve">Material und Verfahren sind nicht </w:t>
            </w:r>
            <w:r w:rsidR="008B5C9D" w:rsidRPr="00B05118">
              <w:t>auf</w:t>
            </w:r>
            <w:r w:rsidRPr="00B05118">
              <w:t>einander abgestimmt.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Gewähltes Material und Verfahren sind wirkungsvoll aufeinander abgestimmt.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Material und Verfahren sind wirkungsvoll und innovativ gewählt.</w:t>
            </w:r>
          </w:p>
        </w:tc>
      </w:tr>
      <w:tr w:rsidR="00BC7F9E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7F9E" w:rsidRPr="00B05118" w:rsidRDefault="00BC7F9E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C7F9E" w:rsidRPr="00B05118" w:rsidRDefault="00BC7F9E" w:rsidP="0076080F">
            <w:pPr>
              <w:widowControl w:val="0"/>
              <w:spacing w:line="245" w:lineRule="auto"/>
            </w:pPr>
            <w:r w:rsidRPr="00B05118">
              <w:rPr>
                <w:rFonts w:eastAsia="Arial" w:cstheme="minorHAnsi"/>
                <w:b/>
              </w:rPr>
              <w:t>Kriterium 2</w:t>
            </w:r>
          </w:p>
          <w:p w:rsidR="00BC7F9E" w:rsidRPr="00B05118" w:rsidRDefault="008B5C9D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B05118">
              <w:t>Die Oberflächenwirkung ist detailliert beschrieben (Auftrag 1).</w:t>
            </w:r>
            <w:r w:rsidR="00BC7F9E" w:rsidRPr="00B05118">
              <w:t xml:space="preserve"> </w:t>
            </w:r>
          </w:p>
        </w:tc>
      </w:tr>
      <w:tr w:rsidR="00BC7F9E" w:rsidRPr="008D7A41" w:rsidTr="0076080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76080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76080F">
            <w:r w:rsidRPr="00B05118">
              <w:t xml:space="preserve">Die Beschreibung der </w:t>
            </w:r>
            <w:r w:rsidR="008B5C9D" w:rsidRPr="00B05118">
              <w:t>Oberflächenwir</w:t>
            </w:r>
            <w:r w:rsidRPr="00B05118">
              <w:t>kung ist ungenau, unverständlich oder bruchstückhaft.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76080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76080F">
            <w:r w:rsidRPr="00B05118">
              <w:t xml:space="preserve">Oberflächenwirkung ist detailliert </w:t>
            </w:r>
            <w:r w:rsidR="008B5C9D" w:rsidRPr="00B05118">
              <w:t>be</w:t>
            </w:r>
            <w:r w:rsidRPr="00B05118">
              <w:t>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76080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76080F">
            <w:r w:rsidRPr="00B05118">
              <w:t xml:space="preserve">Oberflächenwirkung ist detailliert und in Bezug auf verschiedene </w:t>
            </w:r>
            <w:r w:rsidR="008B5C9D" w:rsidRPr="00B05118">
              <w:t>Lichtverhältnis</w:t>
            </w:r>
            <w:r w:rsidRPr="00B05118">
              <w:t>se beschrieben.</w:t>
            </w:r>
          </w:p>
        </w:tc>
      </w:tr>
      <w:tr w:rsidR="00BC7F9E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7F9E" w:rsidRPr="00B05118" w:rsidRDefault="00BC7F9E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C7F9E" w:rsidRPr="00B05118" w:rsidRDefault="00BC7F9E" w:rsidP="0076080F">
            <w:pPr>
              <w:widowControl w:val="0"/>
              <w:spacing w:line="245" w:lineRule="auto"/>
            </w:pPr>
            <w:r w:rsidRPr="00B05118">
              <w:rPr>
                <w:rFonts w:eastAsia="Arial" w:cstheme="minorHAnsi"/>
                <w:b/>
              </w:rPr>
              <w:t>Kriterium 3</w:t>
            </w:r>
            <w:r w:rsidRPr="00B05118">
              <w:t xml:space="preserve"> </w:t>
            </w:r>
          </w:p>
          <w:p w:rsidR="00BC7F9E" w:rsidRPr="00B05118" w:rsidRDefault="008B5C9D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B05118">
              <w:t>Das Leuchtmittel und die Lichtwirkung ist erprobt und ermittelt (Auftrag 1).</w:t>
            </w:r>
          </w:p>
        </w:tc>
      </w:tr>
      <w:tr w:rsidR="00BC7F9E" w:rsidRPr="008D7A41" w:rsidTr="0076080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Wirkung der Materialprobe im Licht ist nicht ermittelt oder unklar festgehalten.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Übe</w:t>
            </w:r>
            <w:r w:rsidR="00B05118">
              <w:t>rzeugende Wirkung der Material</w:t>
            </w:r>
            <w:r w:rsidRPr="00B05118">
              <w:t>probe</w:t>
            </w:r>
            <w:r w:rsidR="00B05118">
              <w:t xml:space="preserve"> im Licht ist ermittelt und be</w:t>
            </w:r>
            <w:bookmarkStart w:id="0" w:name="_GoBack"/>
            <w:bookmarkEnd w:id="0"/>
            <w:r w:rsidRPr="00B05118">
              <w:t>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Optimale Wirkung der Materialprobe im Licht ist ermittelt und begründet.</w:t>
            </w:r>
          </w:p>
        </w:tc>
      </w:tr>
      <w:tr w:rsidR="00BC7F9E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Die Wahl des Leuchtmittels unterstützt die Wirkung der Materialprobe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Die Wahl des Leuchtmittels unterstützt die Wirkung der Materialprobe.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Wahl des Leuchtmittels unterstützt die Wirkung der Materialprobe optimal.</w:t>
            </w:r>
          </w:p>
        </w:tc>
      </w:tr>
      <w:tr w:rsidR="00BC7F9E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7F9E" w:rsidRPr="00B05118" w:rsidRDefault="00BC7F9E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C7F9E" w:rsidRPr="00B05118" w:rsidRDefault="00BC7F9E" w:rsidP="0076080F">
            <w:pPr>
              <w:widowControl w:val="0"/>
              <w:spacing w:line="245" w:lineRule="auto"/>
            </w:pPr>
            <w:r w:rsidRPr="00B05118">
              <w:rPr>
                <w:rFonts w:eastAsia="Arial" w:cstheme="minorHAnsi"/>
                <w:b/>
              </w:rPr>
              <w:t>Kriterium 4</w:t>
            </w:r>
            <w:r w:rsidRPr="00B05118">
              <w:t xml:space="preserve"> </w:t>
            </w:r>
          </w:p>
          <w:p w:rsidR="00BC7F9E" w:rsidRPr="00B05118" w:rsidRDefault="008B5C9D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B05118">
              <w:t>Du präsentierst deine Favoritenkombination klar begründet und verständlich mit Fachbegriffen (Auftrag 2).</w:t>
            </w:r>
          </w:p>
        </w:tc>
      </w:tr>
      <w:tr w:rsidR="00BC7F9E" w:rsidRPr="008D7A41" w:rsidTr="0076080F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Die Favoritenkombination ist nicht klar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Die Fa</w:t>
            </w:r>
            <w:r w:rsidR="00B05118">
              <w:t>voritenkombination ist klar be</w:t>
            </w:r>
            <w:r w:rsidRPr="00B05118">
              <w:t>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Die Favoritenkombination ist differenziert begründet.</w:t>
            </w:r>
          </w:p>
        </w:tc>
      </w:tr>
      <w:tr w:rsidR="00BC7F9E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Braucht keine Fachbegriffe.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Benützt Fachbegriffe für Werkzeuge, Verfahren und Papiersorten meist an- gemessen.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Benützt Fachbegriffe durchwegs richtig und differenziert.</w:t>
            </w:r>
          </w:p>
        </w:tc>
      </w:tr>
      <w:tr w:rsidR="00BC7F9E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8D7A41" w:rsidRDefault="00BC7F9E" w:rsidP="00BC7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 xml:space="preserve">Spricht stockend und unverständlich, in teilweise nicht korrekter </w:t>
            </w:r>
            <w:r w:rsidR="008B5C9D" w:rsidRPr="00B05118">
              <w:t>Standardspra</w:t>
            </w:r>
            <w:r w:rsidRPr="00B05118">
              <w:t>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Spricht mehrheitlich verständlich in korrekter Standardsprache.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7F9E" w:rsidRPr="00B05118" w:rsidRDefault="00BC7F9E" w:rsidP="00BC7F9E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F9E" w:rsidRPr="00B05118" w:rsidRDefault="00BC7F9E" w:rsidP="008B5C9D">
            <w:r w:rsidRPr="00B05118">
              <w:t>Spricht durchgehend verständlich und in korrekter Standardsprache.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BC7F9E">
        <w:rPr>
          <w:sz w:val="32"/>
          <w:szCs w:val="32"/>
        </w:rPr>
        <w:t>4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BC7F9E" w:rsidTr="0076080F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7F9E" w:rsidRPr="00B05118" w:rsidRDefault="00BC7F9E" w:rsidP="0076080F">
            <w:pPr>
              <w:jc w:val="center"/>
              <w:rPr>
                <w:rFonts w:cstheme="minorHAnsi"/>
                <w:b/>
              </w:rPr>
            </w:pPr>
            <w:r w:rsidRPr="00B05118">
              <w:rPr>
                <w:rFonts w:cstheme="minorHAnsi"/>
                <w:b/>
              </w:rPr>
              <w:t>Kriterium 1</w:t>
            </w:r>
          </w:p>
          <w:p w:rsidR="00BC7F9E" w:rsidRPr="00B05118" w:rsidRDefault="008B5C9D" w:rsidP="0076080F">
            <w:pPr>
              <w:jc w:val="center"/>
              <w:rPr>
                <w:rFonts w:cstheme="minorHAnsi"/>
              </w:rPr>
            </w:pPr>
            <w:r w:rsidRPr="00B05118">
              <w:t>Du hast eine wirkungsvolle Kombination von Material und Verfahren gewählt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7F9E" w:rsidRPr="00B05118" w:rsidRDefault="00BC7F9E" w:rsidP="0076080F">
            <w:pPr>
              <w:jc w:val="center"/>
              <w:rPr>
                <w:rFonts w:cstheme="minorHAnsi"/>
                <w:b/>
              </w:rPr>
            </w:pPr>
            <w:r w:rsidRPr="00B05118">
              <w:rPr>
                <w:rFonts w:cstheme="minorHAnsi"/>
                <w:b/>
              </w:rPr>
              <w:t>Kriterium 2</w:t>
            </w:r>
          </w:p>
          <w:p w:rsidR="00BC7F9E" w:rsidRPr="00B05118" w:rsidRDefault="008B5C9D" w:rsidP="008B5C9D">
            <w:pPr>
              <w:jc w:val="center"/>
              <w:rPr>
                <w:rFonts w:cstheme="minorHAnsi"/>
              </w:rPr>
            </w:pPr>
            <w:r w:rsidRPr="00B05118">
              <w:t>Die Oberflächenwirkung ist detailliert beschrieben (Auftrag 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7F9E" w:rsidRPr="00B05118" w:rsidRDefault="00BC7F9E" w:rsidP="0076080F">
            <w:pPr>
              <w:jc w:val="center"/>
              <w:rPr>
                <w:rFonts w:cstheme="minorHAnsi"/>
                <w:b/>
              </w:rPr>
            </w:pPr>
            <w:r w:rsidRPr="00B05118">
              <w:rPr>
                <w:rFonts w:cstheme="minorHAnsi"/>
                <w:b/>
              </w:rPr>
              <w:t>Kriterium 3</w:t>
            </w:r>
          </w:p>
          <w:p w:rsidR="00BC7F9E" w:rsidRPr="00B05118" w:rsidRDefault="008B5C9D" w:rsidP="0076080F">
            <w:pPr>
              <w:jc w:val="center"/>
              <w:rPr>
                <w:rFonts w:cstheme="minorHAnsi"/>
              </w:rPr>
            </w:pPr>
            <w:r w:rsidRPr="00B05118">
              <w:t>Das Leuchtmittel und die Lichtwirkung ist erprobt und ermittelt (Auftrag 1).</w:t>
            </w:r>
          </w:p>
          <w:p w:rsidR="00BC7F9E" w:rsidRPr="00B05118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7F9E" w:rsidRPr="00B05118" w:rsidRDefault="00BC7F9E" w:rsidP="0076080F">
            <w:pPr>
              <w:jc w:val="center"/>
              <w:rPr>
                <w:rFonts w:cstheme="minorHAnsi"/>
                <w:b/>
              </w:rPr>
            </w:pPr>
            <w:r w:rsidRPr="00B05118">
              <w:rPr>
                <w:rFonts w:cstheme="minorHAnsi"/>
                <w:b/>
              </w:rPr>
              <w:t>Kriterium 4</w:t>
            </w:r>
          </w:p>
          <w:p w:rsidR="00BC7F9E" w:rsidRPr="00B05118" w:rsidRDefault="008B5C9D" w:rsidP="0076080F">
            <w:pPr>
              <w:jc w:val="center"/>
              <w:rPr>
                <w:rFonts w:cstheme="minorHAnsi"/>
              </w:rPr>
            </w:pPr>
            <w:r w:rsidRPr="00B05118">
              <w:t>Du präsentierst deine Favoritenkombination klar begründet und verständlich mit Fachbegriffen (Auftrag 2).</w:t>
            </w:r>
          </w:p>
          <w:p w:rsidR="00BC7F9E" w:rsidRPr="00B05118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Pr="000032AF" w:rsidRDefault="00BC7F9E" w:rsidP="0076080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  <w:tr w:rsidR="00BC7F9E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7F9E" w:rsidRDefault="00BC7F9E" w:rsidP="0076080F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BC7F9E">
      <w:rPr>
        <w:sz w:val="20"/>
        <w:szCs w:val="20"/>
        <w:lang w:val="de-CH"/>
      </w:rPr>
      <w:t>4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B05118" w:rsidRPr="00B05118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33FBD"/>
    <w:rsid w:val="00145366"/>
    <w:rsid w:val="00145B19"/>
    <w:rsid w:val="00162F18"/>
    <w:rsid w:val="001A2C50"/>
    <w:rsid w:val="001C23AE"/>
    <w:rsid w:val="001D185F"/>
    <w:rsid w:val="001E2B19"/>
    <w:rsid w:val="001E5F85"/>
    <w:rsid w:val="0023662D"/>
    <w:rsid w:val="0024586A"/>
    <w:rsid w:val="00260059"/>
    <w:rsid w:val="00263CE7"/>
    <w:rsid w:val="00280161"/>
    <w:rsid w:val="00332AB5"/>
    <w:rsid w:val="00336C17"/>
    <w:rsid w:val="00353F6C"/>
    <w:rsid w:val="00372D6D"/>
    <w:rsid w:val="003A142B"/>
    <w:rsid w:val="003D5461"/>
    <w:rsid w:val="003E5F40"/>
    <w:rsid w:val="003F6B22"/>
    <w:rsid w:val="00486D69"/>
    <w:rsid w:val="004D3DF3"/>
    <w:rsid w:val="004E1E68"/>
    <w:rsid w:val="004F61B2"/>
    <w:rsid w:val="005A00A2"/>
    <w:rsid w:val="005B79CC"/>
    <w:rsid w:val="00612AAF"/>
    <w:rsid w:val="006243E8"/>
    <w:rsid w:val="00697047"/>
    <w:rsid w:val="006B7B36"/>
    <w:rsid w:val="006D240E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90ECC"/>
    <w:rsid w:val="008978A0"/>
    <w:rsid w:val="008A0ED3"/>
    <w:rsid w:val="008B5C9D"/>
    <w:rsid w:val="008C3A7A"/>
    <w:rsid w:val="008C3DBE"/>
    <w:rsid w:val="008D7A41"/>
    <w:rsid w:val="009E5682"/>
    <w:rsid w:val="009F48C1"/>
    <w:rsid w:val="00A47D66"/>
    <w:rsid w:val="00AC6A4F"/>
    <w:rsid w:val="00AF6846"/>
    <w:rsid w:val="00B04022"/>
    <w:rsid w:val="00B05118"/>
    <w:rsid w:val="00B35FF6"/>
    <w:rsid w:val="00B648B9"/>
    <w:rsid w:val="00B86A2C"/>
    <w:rsid w:val="00BC72B0"/>
    <w:rsid w:val="00BC7F9E"/>
    <w:rsid w:val="00BD303D"/>
    <w:rsid w:val="00BE3E0E"/>
    <w:rsid w:val="00BE406C"/>
    <w:rsid w:val="00BF5992"/>
    <w:rsid w:val="00C4537E"/>
    <w:rsid w:val="00C913E8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5766F"/>
    <w:rsid w:val="00F82284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1E5EABC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56C4-51DA-4D2B-91A5-D91B0AEE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3038</Characters>
  <Application>Microsoft Office Word</Application>
  <DocSecurity>0</DocSecurity>
  <Lines>86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2017-01-07T16:55:00Z</dcterms:created>
  <dcterms:modified xsi:type="dcterms:W3CDTF">2017-08-28T11:39:00Z</dcterms:modified>
</cp:coreProperties>
</file>