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45FAF" w14:textId="30B97DDE" w:rsidR="00CB013C" w:rsidRDefault="00CB013C" w:rsidP="00221893"/>
    <w:p w14:paraId="5527827B" w14:textId="6325424B" w:rsidR="003047FA" w:rsidRDefault="003047FA" w:rsidP="0022189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3047FA" w14:paraId="7188A5BB" w14:textId="77777777" w:rsidTr="00CB2553">
        <w:trPr>
          <w:trHeight w:val="5777"/>
        </w:trPr>
        <w:tc>
          <w:tcPr>
            <w:tcW w:w="9056" w:type="dxa"/>
            <w:vAlign w:val="center"/>
          </w:tcPr>
          <w:p w14:paraId="21E1E130" w14:textId="071B4F8E" w:rsidR="00612AB4" w:rsidRPr="00612AB4" w:rsidRDefault="008A5234" w:rsidP="00BC0E05">
            <w:pPr>
              <w:rPr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A429412" wp14:editId="66F4676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91440</wp:posOffset>
                  </wp:positionV>
                  <wp:extent cx="2200910" cy="2286000"/>
                  <wp:effectExtent l="0" t="0" r="889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3" b="13188"/>
                          <a:stretch/>
                        </pic:blipFill>
                        <pic:spPr bwMode="auto">
                          <a:xfrm>
                            <a:off x="0" y="0"/>
                            <a:ext cx="220091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0E05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AF5F097" wp14:editId="01D19C58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156845</wp:posOffset>
                  </wp:positionV>
                  <wp:extent cx="1572260" cy="2181225"/>
                  <wp:effectExtent l="0" t="0" r="8890" b="0"/>
                  <wp:wrapTight wrapText="bothSides">
                    <wp:wrapPolygon edited="0">
                      <wp:start x="0" y="0"/>
                      <wp:lineTo x="0" y="21317"/>
                      <wp:lineTo x="21460" y="21317"/>
                      <wp:lineTo x="21460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6" t="29785" r="33435" b="37659"/>
                          <a:stretch/>
                        </pic:blipFill>
                        <pic:spPr bwMode="auto">
                          <a:xfrm>
                            <a:off x="0" y="0"/>
                            <a:ext cx="157226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05" w:rsidRPr="00381906">
              <w:rPr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47266DB1" wp14:editId="7A513E87">
                  <wp:simplePos x="0" y="0"/>
                  <wp:positionH relativeFrom="margin">
                    <wp:posOffset>3964305</wp:posOffset>
                  </wp:positionH>
                  <wp:positionV relativeFrom="paragraph">
                    <wp:posOffset>158750</wp:posOffset>
                  </wp:positionV>
                  <wp:extent cx="1709420" cy="2182495"/>
                  <wp:effectExtent l="0" t="0" r="5080" b="8255"/>
                  <wp:wrapTight wrapText="bothSides">
                    <wp:wrapPolygon edited="0">
                      <wp:start x="0" y="0"/>
                      <wp:lineTo x="0" y="21493"/>
                      <wp:lineTo x="21423" y="21493"/>
                      <wp:lineTo x="21423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0" t="20525" r="14677" b="20629"/>
                          <a:stretch/>
                        </pic:blipFill>
                        <pic:spPr bwMode="auto">
                          <a:xfrm>
                            <a:off x="0" y="0"/>
                            <a:ext cx="1709420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E05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8ED27CB" wp14:editId="5C74BAEE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2452370</wp:posOffset>
                  </wp:positionV>
                  <wp:extent cx="1817370" cy="2058670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283" y="21387"/>
                      <wp:lineTo x="21283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0" t="26362" r="3175" b="13782"/>
                          <a:stretch/>
                        </pic:blipFill>
                        <pic:spPr bwMode="auto">
                          <a:xfrm>
                            <a:off x="0" y="0"/>
                            <a:ext cx="1817370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2AB4" w:rsidRPr="002E7FDE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1E39FC0" wp14:editId="5BC3BAA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2428240</wp:posOffset>
                  </wp:positionV>
                  <wp:extent cx="2145030" cy="2058035"/>
                  <wp:effectExtent l="0" t="0" r="7620" b="0"/>
                  <wp:wrapTight wrapText="bothSides">
                    <wp:wrapPolygon edited="0">
                      <wp:start x="0" y="0"/>
                      <wp:lineTo x="0" y="21393"/>
                      <wp:lineTo x="21485" y="21393"/>
                      <wp:lineTo x="21485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5" t="29754" r="3446" b="10705"/>
                          <a:stretch/>
                        </pic:blipFill>
                        <pic:spPr bwMode="auto">
                          <a:xfrm>
                            <a:off x="0" y="0"/>
                            <a:ext cx="2145030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42881A" w14:textId="77777777" w:rsidR="00CB2553" w:rsidRDefault="00CB255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29"/>
        <w:gridCol w:w="7927"/>
      </w:tblGrid>
      <w:tr w:rsidR="003047FA" w14:paraId="680E1757" w14:textId="77777777" w:rsidTr="009453DB">
        <w:trPr>
          <w:trHeight w:val="524"/>
        </w:trPr>
        <w:tc>
          <w:tcPr>
            <w:tcW w:w="1129" w:type="dxa"/>
            <w:vAlign w:val="center"/>
          </w:tcPr>
          <w:p w14:paraId="606C0F61" w14:textId="77777777" w:rsidR="003047FA" w:rsidRPr="00CB2553" w:rsidRDefault="003047FA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sz w:val="15"/>
                <w:szCs w:val="15"/>
              </w:rPr>
              <w:t>Für wen?</w:t>
            </w:r>
          </w:p>
          <w:p w14:paraId="2C96F673" w14:textId="77777777" w:rsidR="003047FA" w:rsidRPr="00CB2553" w:rsidRDefault="003047FA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color w:val="A6A6A6" w:themeColor="background1" w:themeShade="A6"/>
                <w:sz w:val="15"/>
                <w:szCs w:val="15"/>
              </w:rPr>
              <w:t>Zielstufe</w:t>
            </w:r>
          </w:p>
        </w:tc>
        <w:tc>
          <w:tcPr>
            <w:tcW w:w="7927" w:type="dxa"/>
            <w:vAlign w:val="center"/>
          </w:tcPr>
          <w:p w14:paraId="36795712" w14:textId="0ABD7DBC" w:rsidR="003047FA" w:rsidRPr="00CB2553" w:rsidRDefault="00F51D76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 Zyklus</w:t>
            </w:r>
          </w:p>
        </w:tc>
      </w:tr>
      <w:tr w:rsidR="003047FA" w14:paraId="6FE952CB" w14:textId="77777777" w:rsidTr="009453DB">
        <w:trPr>
          <w:trHeight w:val="971"/>
        </w:trPr>
        <w:tc>
          <w:tcPr>
            <w:tcW w:w="1129" w:type="dxa"/>
            <w:vAlign w:val="center"/>
          </w:tcPr>
          <w:p w14:paraId="7FA26195" w14:textId="77777777" w:rsidR="003047FA" w:rsidRPr="00CB2553" w:rsidRDefault="003047FA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sz w:val="15"/>
                <w:szCs w:val="15"/>
              </w:rPr>
              <w:t>Was ist es?</w:t>
            </w:r>
          </w:p>
          <w:p w14:paraId="1386906F" w14:textId="77777777" w:rsidR="003047FA" w:rsidRPr="00CB2553" w:rsidRDefault="003047FA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color w:val="A6A6A6" w:themeColor="background1" w:themeShade="A6"/>
                <w:sz w:val="15"/>
                <w:szCs w:val="15"/>
              </w:rPr>
              <w:t>Bezeichnung</w:t>
            </w:r>
          </w:p>
        </w:tc>
        <w:tc>
          <w:tcPr>
            <w:tcW w:w="7927" w:type="dxa"/>
            <w:vAlign w:val="center"/>
          </w:tcPr>
          <w:p w14:paraId="5D26752E" w14:textId="62437784" w:rsidR="003047FA" w:rsidRPr="001809D5" w:rsidRDefault="001809D5" w:rsidP="00CB2553">
            <w:pPr>
              <w:rPr>
                <w:b/>
                <w:bCs/>
                <w:sz w:val="22"/>
                <w:szCs w:val="22"/>
              </w:rPr>
            </w:pPr>
            <w:r w:rsidRPr="001809D5">
              <w:rPr>
                <w:b/>
                <w:bCs/>
                <w:sz w:val="22"/>
                <w:szCs w:val="22"/>
              </w:rPr>
              <w:t>Mit</w:t>
            </w:r>
            <w:r w:rsidR="00DC515D" w:rsidRPr="001809D5">
              <w:rPr>
                <w:b/>
                <w:bCs/>
                <w:sz w:val="22"/>
                <w:szCs w:val="22"/>
              </w:rPr>
              <w:t xml:space="preserve"> </w:t>
            </w:r>
            <w:r w:rsidR="00612AB4" w:rsidRPr="001809D5">
              <w:rPr>
                <w:b/>
                <w:bCs/>
                <w:sz w:val="22"/>
                <w:szCs w:val="22"/>
              </w:rPr>
              <w:t>«</w:t>
            </w:r>
            <w:r w:rsidR="00DC515D" w:rsidRPr="001809D5">
              <w:rPr>
                <w:b/>
                <w:bCs/>
                <w:sz w:val="22"/>
                <w:szCs w:val="22"/>
              </w:rPr>
              <w:t>Alltagsgegenständen</w:t>
            </w:r>
            <w:r w:rsidR="00612AB4" w:rsidRPr="001809D5">
              <w:rPr>
                <w:b/>
                <w:bCs/>
                <w:sz w:val="22"/>
                <w:szCs w:val="22"/>
              </w:rPr>
              <w:t>»</w:t>
            </w:r>
            <w:r w:rsidR="00DC515D" w:rsidRPr="001809D5">
              <w:rPr>
                <w:b/>
                <w:bCs/>
                <w:sz w:val="22"/>
                <w:szCs w:val="22"/>
              </w:rPr>
              <w:t xml:space="preserve"> zum Insektenhotel</w:t>
            </w:r>
          </w:p>
          <w:p w14:paraId="2C5FBD2E" w14:textId="19BA96C3" w:rsidR="001809D5" w:rsidRPr="00CB2553" w:rsidRDefault="001809D5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Wie aus Wegwerfgegenständen und Sachen aus der Natur einfachste Nistplätze für Wildbienen, Florfliegen, Ohrwürmer oder Marienkäfer entstehen kann. </w:t>
            </w:r>
          </w:p>
        </w:tc>
      </w:tr>
      <w:tr w:rsidR="003047FA" w14:paraId="4249810F" w14:textId="77777777" w:rsidTr="009453DB">
        <w:trPr>
          <w:trHeight w:val="1689"/>
        </w:trPr>
        <w:tc>
          <w:tcPr>
            <w:tcW w:w="1129" w:type="dxa"/>
            <w:vAlign w:val="center"/>
          </w:tcPr>
          <w:p w14:paraId="651A21B7" w14:textId="77777777" w:rsidR="003047FA" w:rsidRPr="00CB2553" w:rsidRDefault="003047FA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sz w:val="15"/>
                <w:szCs w:val="15"/>
              </w:rPr>
              <w:t>Aus was ist es</w:t>
            </w:r>
            <w:r w:rsidR="00CB2553" w:rsidRPr="00CB2553">
              <w:rPr>
                <w:sz w:val="15"/>
                <w:szCs w:val="15"/>
              </w:rPr>
              <w:t>?</w:t>
            </w:r>
            <w:r w:rsidR="00CB2553" w:rsidRPr="00CB2553">
              <w:rPr>
                <w:sz w:val="15"/>
                <w:szCs w:val="15"/>
              </w:rPr>
              <w:br/>
            </w:r>
            <w:r w:rsidR="00CB2553" w:rsidRPr="00CB2553">
              <w:rPr>
                <w:color w:val="A6A6A6" w:themeColor="background1" w:themeShade="A6"/>
                <w:sz w:val="15"/>
                <w:szCs w:val="15"/>
              </w:rPr>
              <w:t>Materialien</w:t>
            </w:r>
          </w:p>
        </w:tc>
        <w:tc>
          <w:tcPr>
            <w:tcW w:w="7927" w:type="dxa"/>
            <w:vAlign w:val="center"/>
          </w:tcPr>
          <w:p w14:paraId="287E2EB2" w14:textId="2D6E1716" w:rsidR="001809D5" w:rsidRDefault="001809D5" w:rsidP="00DC515D">
            <w:pPr>
              <w:rPr>
                <w:sz w:val="21"/>
                <w:szCs w:val="21"/>
              </w:rPr>
            </w:pPr>
            <w:r w:rsidRPr="009453DB">
              <w:rPr>
                <w:b/>
                <w:bCs/>
                <w:sz w:val="21"/>
                <w:szCs w:val="21"/>
              </w:rPr>
              <w:t>Wasserfester Behälter:</w:t>
            </w:r>
            <w:r>
              <w:rPr>
                <w:sz w:val="21"/>
                <w:szCs w:val="21"/>
              </w:rPr>
              <w:t xml:space="preserve"> </w:t>
            </w:r>
            <w:r w:rsidR="00DC515D" w:rsidRPr="00DC515D">
              <w:rPr>
                <w:sz w:val="21"/>
                <w:szCs w:val="21"/>
              </w:rPr>
              <w:t xml:space="preserve">Konservendosen, </w:t>
            </w:r>
            <w:r w:rsidR="009453DB">
              <w:rPr>
                <w:sz w:val="21"/>
                <w:szCs w:val="21"/>
              </w:rPr>
              <w:t xml:space="preserve">oder </w:t>
            </w:r>
            <w:r w:rsidRPr="00DC515D">
              <w:rPr>
                <w:sz w:val="21"/>
                <w:szCs w:val="21"/>
              </w:rPr>
              <w:t xml:space="preserve">Blumentopf, </w:t>
            </w:r>
            <w:proofErr w:type="spellStart"/>
            <w:proofErr w:type="gramStart"/>
            <w:r w:rsidRPr="00DC515D">
              <w:rPr>
                <w:sz w:val="21"/>
                <w:szCs w:val="21"/>
              </w:rPr>
              <w:t>TetraPack</w:t>
            </w:r>
            <w:proofErr w:type="spellEnd"/>
            <w:r w:rsidR="009453DB">
              <w:rPr>
                <w:sz w:val="21"/>
                <w:szCs w:val="21"/>
              </w:rPr>
              <w:t>, ..</w:t>
            </w:r>
            <w:proofErr w:type="gramEnd"/>
          </w:p>
          <w:p w14:paraId="571EE330" w14:textId="5E22F07F" w:rsidR="001809D5" w:rsidRDefault="001809D5" w:rsidP="00DC515D">
            <w:pPr>
              <w:rPr>
                <w:sz w:val="21"/>
                <w:szCs w:val="21"/>
              </w:rPr>
            </w:pPr>
            <w:r w:rsidRPr="009453DB">
              <w:rPr>
                <w:b/>
                <w:bCs/>
                <w:sz w:val="21"/>
                <w:szCs w:val="21"/>
              </w:rPr>
              <w:t>Füllmaterial:</w:t>
            </w:r>
            <w:r>
              <w:rPr>
                <w:sz w:val="21"/>
                <w:szCs w:val="21"/>
              </w:rPr>
              <w:t xml:space="preserve"> </w:t>
            </w:r>
            <w:r w:rsidR="00DC515D" w:rsidRPr="00DC515D">
              <w:rPr>
                <w:sz w:val="21"/>
                <w:szCs w:val="21"/>
              </w:rPr>
              <w:t>Bambusstöcke,</w:t>
            </w:r>
            <w:r w:rsidR="008A5234">
              <w:rPr>
                <w:sz w:val="21"/>
                <w:szCs w:val="21"/>
              </w:rPr>
              <w:t xml:space="preserve"> </w:t>
            </w:r>
            <w:r w:rsidR="009453DB">
              <w:rPr>
                <w:sz w:val="21"/>
                <w:szCs w:val="21"/>
              </w:rPr>
              <w:t xml:space="preserve">oder </w:t>
            </w:r>
            <w:r w:rsidR="008A5234">
              <w:rPr>
                <w:sz w:val="21"/>
                <w:szCs w:val="21"/>
              </w:rPr>
              <w:t>Schilf,</w:t>
            </w:r>
            <w:r w:rsidR="00DC515D" w:rsidRPr="00DC515D">
              <w:rPr>
                <w:sz w:val="21"/>
                <w:szCs w:val="21"/>
              </w:rPr>
              <w:t xml:space="preserve"> </w:t>
            </w:r>
            <w:r w:rsidR="009453DB">
              <w:rPr>
                <w:sz w:val="21"/>
                <w:szCs w:val="21"/>
              </w:rPr>
              <w:t>Stroh, Holzwolle, Heu, …</w:t>
            </w:r>
          </w:p>
          <w:p w14:paraId="07BE1F42" w14:textId="0AA02348" w:rsidR="009453DB" w:rsidRDefault="009453DB" w:rsidP="00DC515D">
            <w:pPr>
              <w:rPr>
                <w:sz w:val="21"/>
                <w:szCs w:val="21"/>
              </w:rPr>
            </w:pPr>
            <w:r w:rsidRPr="009453DB">
              <w:rPr>
                <w:b/>
                <w:bCs/>
                <w:sz w:val="21"/>
                <w:szCs w:val="21"/>
              </w:rPr>
              <w:t>Befestigung:</w:t>
            </w:r>
            <w:r>
              <w:rPr>
                <w:sz w:val="21"/>
                <w:szCs w:val="21"/>
              </w:rPr>
              <w:t xml:space="preserve"> </w:t>
            </w:r>
            <w:r w:rsidRPr="00DC515D">
              <w:rPr>
                <w:sz w:val="21"/>
                <w:szCs w:val="21"/>
              </w:rPr>
              <w:t>Schnur</w:t>
            </w:r>
            <w:r>
              <w:rPr>
                <w:sz w:val="21"/>
                <w:szCs w:val="21"/>
              </w:rPr>
              <w:t xml:space="preserve">, oder Kabelbinder, Ast, </w:t>
            </w:r>
            <w:proofErr w:type="spellStart"/>
            <w:r>
              <w:rPr>
                <w:sz w:val="21"/>
                <w:szCs w:val="21"/>
              </w:rPr>
              <w:t>evt</w:t>
            </w:r>
            <w:proofErr w:type="spellEnd"/>
            <w:r>
              <w:rPr>
                <w:sz w:val="21"/>
                <w:szCs w:val="21"/>
              </w:rPr>
              <w:t xml:space="preserve"> Heisskleber, Klebband,</w:t>
            </w:r>
          </w:p>
          <w:p w14:paraId="368C5FF1" w14:textId="66971344" w:rsidR="003047FA" w:rsidRPr="00DC515D" w:rsidRDefault="009453DB" w:rsidP="00DC515D">
            <w:pPr>
              <w:rPr>
                <w:sz w:val="21"/>
                <w:szCs w:val="21"/>
              </w:rPr>
            </w:pPr>
            <w:r w:rsidRPr="009453DB">
              <w:rPr>
                <w:b/>
                <w:bCs/>
                <w:sz w:val="21"/>
                <w:szCs w:val="21"/>
              </w:rPr>
              <w:t>Oberflächengestaltungsmaterialien</w:t>
            </w:r>
            <w:r w:rsidRPr="009453DB">
              <w:rPr>
                <w:b/>
                <w:bCs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wasserfeste Filzstifte, oder Acrylfarbe, Nagellack, …,</w:t>
            </w:r>
            <w:r>
              <w:rPr>
                <w:sz w:val="21"/>
                <w:szCs w:val="21"/>
              </w:rPr>
              <w:br/>
              <w:t xml:space="preserve">Farbige Klebbänder oder Stickers, </w:t>
            </w:r>
            <w:proofErr w:type="spellStart"/>
            <w:r>
              <w:rPr>
                <w:sz w:val="21"/>
                <w:szCs w:val="21"/>
              </w:rPr>
              <w:t>Gümmeli</w:t>
            </w:r>
            <w:proofErr w:type="spellEnd"/>
            <w:r>
              <w:rPr>
                <w:sz w:val="21"/>
                <w:szCs w:val="21"/>
              </w:rPr>
              <w:t xml:space="preserve">, Ballone in Ringe geschnitten, </w:t>
            </w:r>
            <w:proofErr w:type="gramStart"/>
            <w:r>
              <w:rPr>
                <w:sz w:val="21"/>
                <w:szCs w:val="21"/>
              </w:rPr>
              <w:t>Garn, ….</w:t>
            </w:r>
            <w:proofErr w:type="gramEnd"/>
          </w:p>
        </w:tc>
      </w:tr>
      <w:tr w:rsidR="003047FA" w14:paraId="7AFA562D" w14:textId="77777777" w:rsidTr="00CB2553">
        <w:trPr>
          <w:trHeight w:val="847"/>
        </w:trPr>
        <w:tc>
          <w:tcPr>
            <w:tcW w:w="1129" w:type="dxa"/>
            <w:vAlign w:val="center"/>
          </w:tcPr>
          <w:p w14:paraId="18E8F47E" w14:textId="77777777" w:rsidR="003047FA" w:rsidRPr="00CB2553" w:rsidRDefault="00CB2553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sz w:val="15"/>
                <w:szCs w:val="15"/>
              </w:rPr>
              <w:t>Wie wurde es hergestellt?</w:t>
            </w:r>
          </w:p>
          <w:p w14:paraId="3BF849A9" w14:textId="77777777" w:rsidR="00CB2553" w:rsidRPr="00CB2553" w:rsidRDefault="00CB2553" w:rsidP="00CB2553">
            <w:pPr>
              <w:ind w:right="-114"/>
              <w:rPr>
                <w:sz w:val="15"/>
                <w:szCs w:val="15"/>
              </w:rPr>
            </w:pPr>
            <w:r w:rsidRPr="00CB2553">
              <w:rPr>
                <w:color w:val="A6A6A6" w:themeColor="background1" w:themeShade="A6"/>
                <w:sz w:val="15"/>
                <w:szCs w:val="15"/>
              </w:rPr>
              <w:t>Wichtige Verfahren</w:t>
            </w:r>
          </w:p>
        </w:tc>
        <w:tc>
          <w:tcPr>
            <w:tcW w:w="7927" w:type="dxa"/>
            <w:vAlign w:val="center"/>
          </w:tcPr>
          <w:p w14:paraId="3F2EA19A" w14:textId="0142BB92" w:rsidR="003047FA" w:rsidRPr="00CB2553" w:rsidRDefault="001809D5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Material</w:t>
            </w:r>
            <w:r w:rsidR="009453DB">
              <w:rPr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uche, zurechtschneiden, Befestigungslöcher machen, Aus</w:t>
            </w:r>
            <w:r w:rsidR="009453DB">
              <w:rPr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enfläche gest</w:t>
            </w:r>
            <w:r w:rsidR="009453DB">
              <w:rPr>
                <w:sz w:val="21"/>
                <w:szCs w:val="21"/>
              </w:rPr>
              <w:t>alt</w:t>
            </w:r>
            <w:r>
              <w:rPr>
                <w:sz w:val="21"/>
                <w:szCs w:val="21"/>
              </w:rPr>
              <w:t xml:space="preserve">en, Füllmaterial vorbereiten, Ast zurechtspitzen, </w:t>
            </w:r>
            <w:r w:rsidR="00DC515D">
              <w:rPr>
                <w:sz w:val="21"/>
                <w:szCs w:val="21"/>
              </w:rPr>
              <w:t>Der gefüllte und verzierte Behälter w</w:t>
            </w:r>
            <w:r>
              <w:rPr>
                <w:sz w:val="21"/>
                <w:szCs w:val="21"/>
              </w:rPr>
              <w:t>ird</w:t>
            </w:r>
            <w:r w:rsidR="00DC515D">
              <w:rPr>
                <w:sz w:val="21"/>
                <w:szCs w:val="21"/>
              </w:rPr>
              <w:t xml:space="preserve"> an einem sonnigen Platz aufgehängt</w:t>
            </w:r>
            <w:r w:rsidR="00BC0E05">
              <w:rPr>
                <w:sz w:val="21"/>
                <w:szCs w:val="21"/>
              </w:rPr>
              <w:t xml:space="preserve"> oder hingestellt.</w:t>
            </w:r>
          </w:p>
        </w:tc>
      </w:tr>
      <w:tr w:rsidR="003047FA" w14:paraId="453211B6" w14:textId="77777777" w:rsidTr="005137AE">
        <w:trPr>
          <w:trHeight w:val="703"/>
        </w:trPr>
        <w:tc>
          <w:tcPr>
            <w:tcW w:w="1129" w:type="dxa"/>
            <w:vAlign w:val="center"/>
          </w:tcPr>
          <w:p w14:paraId="70C8F641" w14:textId="77777777" w:rsidR="00CB2553" w:rsidRPr="00CB2553" w:rsidRDefault="005137AE" w:rsidP="00CB2553">
            <w:pPr>
              <w:ind w:right="-11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Was gehört dazu?</w:t>
            </w:r>
            <w:r>
              <w:rPr>
                <w:sz w:val="15"/>
                <w:szCs w:val="15"/>
              </w:rPr>
              <w:br/>
            </w:r>
            <w:r w:rsidRPr="005137AE">
              <w:rPr>
                <w:color w:val="A6A6A6" w:themeColor="background1" w:themeShade="A6"/>
                <w:sz w:val="15"/>
                <w:szCs w:val="15"/>
              </w:rPr>
              <w:t>Dokumente</w:t>
            </w:r>
          </w:p>
        </w:tc>
        <w:tc>
          <w:tcPr>
            <w:tcW w:w="7927" w:type="dxa"/>
            <w:vAlign w:val="center"/>
          </w:tcPr>
          <w:p w14:paraId="1B6667CC" w14:textId="77777777" w:rsidR="001809D5" w:rsidRPr="009453DB" w:rsidRDefault="001809D5" w:rsidP="00CB2553">
            <w:pPr>
              <w:rPr>
                <w:b/>
                <w:bCs/>
                <w:sz w:val="21"/>
                <w:szCs w:val="21"/>
              </w:rPr>
            </w:pPr>
            <w:r w:rsidRPr="009453DB">
              <w:rPr>
                <w:b/>
                <w:bCs/>
                <w:sz w:val="21"/>
                <w:szCs w:val="21"/>
              </w:rPr>
              <w:t>4 Anleitungen:</w:t>
            </w:r>
          </w:p>
          <w:p w14:paraId="7DD9421D" w14:textId="6868E6AD" w:rsidR="00DC515D" w:rsidRDefault="008A5234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Von der Konservendose zum Insektenhotel</w:t>
            </w:r>
          </w:p>
          <w:p w14:paraId="2740ACD4" w14:textId="1194359B" w:rsidR="003047FA" w:rsidRDefault="00DC515D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Vom Blumentopf zum Insektenhotel (zum Aufhängen)</w:t>
            </w:r>
          </w:p>
          <w:p w14:paraId="2BDC9E6C" w14:textId="77777777" w:rsidR="00DC515D" w:rsidRDefault="00DC515D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Vom Blumentopf zum Insektenhotel (zum Hinstellen)</w:t>
            </w:r>
          </w:p>
          <w:p w14:paraId="689C09D5" w14:textId="6F1B9E48" w:rsidR="00DC515D" w:rsidRPr="00CB2553" w:rsidRDefault="00DC515D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Vom </w:t>
            </w:r>
            <w:proofErr w:type="spellStart"/>
            <w:r>
              <w:rPr>
                <w:sz w:val="21"/>
                <w:szCs w:val="21"/>
              </w:rPr>
              <w:t>TetraPack</w:t>
            </w:r>
            <w:proofErr w:type="spellEnd"/>
            <w:r>
              <w:rPr>
                <w:sz w:val="21"/>
                <w:szCs w:val="21"/>
              </w:rPr>
              <w:t xml:space="preserve"> zum Insektenhotel</w:t>
            </w:r>
          </w:p>
        </w:tc>
      </w:tr>
      <w:tr w:rsidR="005137AE" w14:paraId="7A1F4F50" w14:textId="77777777" w:rsidTr="00CB2553">
        <w:trPr>
          <w:trHeight w:val="547"/>
        </w:trPr>
        <w:tc>
          <w:tcPr>
            <w:tcW w:w="1129" w:type="dxa"/>
            <w:vAlign w:val="center"/>
          </w:tcPr>
          <w:p w14:paraId="2CDE4B16" w14:textId="77777777" w:rsidR="005137AE" w:rsidRPr="00CB2553" w:rsidRDefault="005137AE" w:rsidP="005137AE">
            <w:pPr>
              <w:ind w:right="-114"/>
              <w:rPr>
                <w:sz w:val="15"/>
                <w:szCs w:val="15"/>
              </w:rPr>
            </w:pPr>
            <w:r w:rsidRPr="00CB2553">
              <w:rPr>
                <w:sz w:val="15"/>
                <w:szCs w:val="15"/>
              </w:rPr>
              <w:t>Von wem?</w:t>
            </w:r>
          </w:p>
          <w:p w14:paraId="66F347E8" w14:textId="77777777" w:rsidR="005137AE" w:rsidRPr="00CB2553" w:rsidRDefault="005137AE" w:rsidP="005137AE">
            <w:pPr>
              <w:ind w:right="-114"/>
              <w:rPr>
                <w:sz w:val="15"/>
                <w:szCs w:val="15"/>
              </w:rPr>
            </w:pPr>
            <w:r w:rsidRPr="00CB2553">
              <w:rPr>
                <w:color w:val="A6A6A6" w:themeColor="background1" w:themeShade="A6"/>
                <w:sz w:val="15"/>
                <w:szCs w:val="15"/>
              </w:rPr>
              <w:t>Name/Namen</w:t>
            </w:r>
          </w:p>
        </w:tc>
        <w:tc>
          <w:tcPr>
            <w:tcW w:w="7927" w:type="dxa"/>
            <w:vAlign w:val="center"/>
          </w:tcPr>
          <w:p w14:paraId="1E1A82F9" w14:textId="335BB404" w:rsidR="005137AE" w:rsidRPr="00CB2553" w:rsidRDefault="00612AB4" w:rsidP="00CB255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Nina Kaufmann und Franziska </w:t>
            </w:r>
            <w:proofErr w:type="spellStart"/>
            <w:r>
              <w:rPr>
                <w:sz w:val="21"/>
                <w:szCs w:val="21"/>
              </w:rPr>
              <w:t>Hurschler</w:t>
            </w:r>
            <w:proofErr w:type="spellEnd"/>
            <w:r w:rsidR="009453DB">
              <w:rPr>
                <w:sz w:val="21"/>
                <w:szCs w:val="21"/>
              </w:rPr>
              <w:t xml:space="preserve">, </w:t>
            </w:r>
            <w:r w:rsidR="009453DB" w:rsidRPr="009453DB">
              <w:rPr>
                <w:sz w:val="22"/>
                <w:szCs w:val="22"/>
              </w:rPr>
              <w:t>PH Luzern PLU.PR.19</w:t>
            </w:r>
          </w:p>
        </w:tc>
      </w:tr>
    </w:tbl>
    <w:p w14:paraId="1E32AD7F" w14:textId="77777777" w:rsidR="00221893" w:rsidRDefault="00221893" w:rsidP="00221893">
      <w:pPr>
        <w:rPr>
          <w:sz w:val="13"/>
          <w:szCs w:val="13"/>
        </w:rPr>
      </w:pPr>
    </w:p>
    <w:p w14:paraId="19369750" w14:textId="77777777" w:rsidR="00CB2553" w:rsidRPr="00CB2553" w:rsidRDefault="00CB2553" w:rsidP="00221893">
      <w:pPr>
        <w:rPr>
          <w:sz w:val="13"/>
          <w:szCs w:val="13"/>
        </w:rPr>
      </w:pPr>
    </w:p>
    <w:sectPr w:rsidR="00CB2553" w:rsidRPr="00CB2553" w:rsidSect="00221893">
      <w:headerReference w:type="default" r:id="rId12"/>
      <w:pgSz w:w="11900" w:h="16840"/>
      <w:pgMar w:top="1417" w:right="1417" w:bottom="1134" w:left="1417" w:header="9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44560" w14:textId="77777777" w:rsidR="00090D47" w:rsidRDefault="00090D47" w:rsidP="00221893">
      <w:r>
        <w:separator/>
      </w:r>
    </w:p>
  </w:endnote>
  <w:endnote w:type="continuationSeparator" w:id="0">
    <w:p w14:paraId="40AAD2C2" w14:textId="77777777" w:rsidR="00090D47" w:rsidRDefault="00090D47" w:rsidP="00221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EDF903" w14:textId="77777777" w:rsidR="00090D47" w:rsidRDefault="00090D47" w:rsidP="00221893">
      <w:r>
        <w:separator/>
      </w:r>
    </w:p>
  </w:footnote>
  <w:footnote w:type="continuationSeparator" w:id="0">
    <w:p w14:paraId="4A7121DF" w14:textId="77777777" w:rsidR="00090D47" w:rsidRDefault="00090D47" w:rsidP="00221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9DE74" w14:textId="77777777" w:rsidR="00221893" w:rsidRPr="00221893" w:rsidRDefault="00221893" w:rsidP="00221893">
    <w:pPr>
      <w:pStyle w:val="Kopfzeile"/>
      <w:spacing w:after="0"/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</w:pPr>
    <w:r w:rsidRPr="00221893">
      <w:rPr>
        <w:rFonts w:asciiTheme="minorHAnsi" w:hAnsiTheme="minorHAnsi" w:cstheme="minorHAnsi"/>
        <w:b w:val="0"/>
        <w:bCs/>
        <w:noProof/>
        <w:color w:val="000000" w:themeColor="text1"/>
        <w:sz w:val="21"/>
        <w:szCs w:val="32"/>
        <w:lang w:val="de-DE" w:eastAsia="de-DE"/>
      </w:rPr>
      <w:drawing>
        <wp:anchor distT="0" distB="0" distL="114300" distR="114300" simplePos="0" relativeHeight="251659264" behindDoc="1" locked="0" layoutInCell="1" allowOverlap="1" wp14:anchorId="7845BDFA" wp14:editId="26962246">
          <wp:simplePos x="0" y="0"/>
          <wp:positionH relativeFrom="column">
            <wp:posOffset>4726940</wp:posOffset>
          </wp:positionH>
          <wp:positionV relativeFrom="paragraph">
            <wp:posOffset>-218941</wp:posOffset>
          </wp:positionV>
          <wp:extent cx="1177835" cy="540000"/>
          <wp:effectExtent l="0" t="0" r="3810" b="6350"/>
          <wp:wrapNone/>
          <wp:docPr id="2" name="Bild 4" descr="Beschreibung: C:\Users\Andreas\Desktop\ScreenShot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Beschreibung: C:\Users\Andreas\Desktop\ScreenShot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3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1893">
      <w:rPr>
        <w:rFonts w:asciiTheme="minorHAnsi" w:hAnsiTheme="minorHAnsi" w:cstheme="minorHAnsi"/>
        <w:b w:val="0"/>
        <w:bCs/>
        <w:color w:val="000000" w:themeColor="text1"/>
        <w:sz w:val="21"/>
        <w:szCs w:val="48"/>
        <w:lang w:val="de-CH"/>
      </w:rPr>
      <w:t>Upcycling@home</w:t>
    </w:r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 xml:space="preserve"> </w:t>
    </w:r>
    <w:r w:rsidRPr="00221893">
      <w:rPr>
        <w:rFonts w:asciiTheme="minorHAnsi" w:hAnsiTheme="minorHAnsi" w:cstheme="minorHAnsi"/>
        <w:b w:val="0"/>
        <w:bCs/>
        <w:color w:val="000000" w:themeColor="text1"/>
        <w:sz w:val="16"/>
        <w:szCs w:val="36"/>
        <w:lang w:val="de-CH"/>
      </w:rPr>
      <w:t>für den Fernunterricht</w:t>
    </w:r>
  </w:p>
  <w:p w14:paraId="7E87CA99" w14:textId="52E7FE7A" w:rsidR="00221893" w:rsidRPr="00221893" w:rsidRDefault="00221893" w:rsidP="00221893">
    <w:pPr>
      <w:pStyle w:val="Kopfzeile"/>
      <w:pBdr>
        <w:bottom w:val="single" w:sz="4" w:space="1" w:color="auto"/>
      </w:pBdr>
      <w:spacing w:after="0"/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</w:pPr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 xml:space="preserve">Entstanden in der </w:t>
    </w:r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</w:rPr>
      <w:t>Spezialisierung</w:t>
    </w:r>
    <w:proofErr w:type="spellStart"/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>swoche</w:t>
    </w:r>
    <w:proofErr w:type="spellEnd"/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</w:rPr>
      <w:t xml:space="preserve"> </w:t>
    </w:r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>«</w:t>
    </w:r>
    <w:proofErr w:type="spellStart"/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>Wirfs</w:t>
    </w:r>
    <w:proofErr w:type="spellEnd"/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 xml:space="preserve"> nicht weg»</w:t>
    </w:r>
    <w:r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 xml:space="preserve"> </w:t>
    </w:r>
    <w:r w:rsidRPr="00221893"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>F20</w:t>
    </w:r>
    <w:r>
      <w:rPr>
        <w:rFonts w:asciiTheme="minorHAnsi" w:hAnsiTheme="minorHAnsi" w:cstheme="minorHAnsi"/>
        <w:b w:val="0"/>
        <w:bCs/>
        <w:color w:val="000000" w:themeColor="text1"/>
        <w:sz w:val="14"/>
        <w:szCs w:val="28"/>
        <w:lang w:val="de-CH"/>
      </w:rPr>
      <w:t xml:space="preserve"> online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BA24B6"/>
    <w:multiLevelType w:val="hybridMultilevel"/>
    <w:tmpl w:val="4A201A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320EA"/>
    <w:multiLevelType w:val="hybridMultilevel"/>
    <w:tmpl w:val="95149ADA"/>
    <w:lvl w:ilvl="0" w:tplc="F52C352E">
      <w:start w:val="1"/>
      <w:numFmt w:val="decimal"/>
      <w:lvlText w:val="%1"/>
      <w:lvlJc w:val="left"/>
      <w:pPr>
        <w:ind w:left="5358" w:hanging="4998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93"/>
    <w:rsid w:val="00090D47"/>
    <w:rsid w:val="001809D5"/>
    <w:rsid w:val="00221893"/>
    <w:rsid w:val="0029049D"/>
    <w:rsid w:val="003047FA"/>
    <w:rsid w:val="00314170"/>
    <w:rsid w:val="00481BD1"/>
    <w:rsid w:val="005137AE"/>
    <w:rsid w:val="005D0DB9"/>
    <w:rsid w:val="00612AB4"/>
    <w:rsid w:val="00820FC2"/>
    <w:rsid w:val="008A5234"/>
    <w:rsid w:val="009453DB"/>
    <w:rsid w:val="00B27BC1"/>
    <w:rsid w:val="00B6727F"/>
    <w:rsid w:val="00BC0E05"/>
    <w:rsid w:val="00CB013C"/>
    <w:rsid w:val="00CB2553"/>
    <w:rsid w:val="00DA5D77"/>
    <w:rsid w:val="00DC515D"/>
    <w:rsid w:val="00F5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15682C"/>
  <w15:chartTrackingRefBased/>
  <w15:docId w15:val="{C1F71558-341C-7E4F-A1A8-7BB53E03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21893"/>
    <w:pPr>
      <w:tabs>
        <w:tab w:val="center" w:pos="4536"/>
        <w:tab w:val="right" w:pos="9072"/>
      </w:tabs>
      <w:spacing w:after="60"/>
    </w:pPr>
    <w:rPr>
      <w:rFonts w:ascii="Arial" w:eastAsia="Times New Roman" w:hAnsi="Arial" w:cs="Times New Roman"/>
      <w:b/>
      <w:color w:val="808080"/>
      <w:sz w:val="20"/>
      <w:szCs w:val="20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221893"/>
    <w:rPr>
      <w:rFonts w:ascii="Arial" w:eastAsia="Times New Roman" w:hAnsi="Arial" w:cs="Times New Roman"/>
      <w:b/>
      <w:color w:val="808080"/>
      <w:sz w:val="20"/>
      <w:szCs w:val="20"/>
      <w:lang w:val="x-none" w:eastAsia="x-none"/>
    </w:rPr>
  </w:style>
  <w:style w:type="paragraph" w:styleId="Fuzeile">
    <w:name w:val="footer"/>
    <w:basedOn w:val="Standard"/>
    <w:link w:val="FuzeileZchn"/>
    <w:uiPriority w:val="99"/>
    <w:unhideWhenUsed/>
    <w:rsid w:val="002218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1893"/>
  </w:style>
  <w:style w:type="table" w:styleId="Tabellenraster">
    <w:name w:val="Table Grid"/>
    <w:basedOn w:val="NormaleTabelle"/>
    <w:uiPriority w:val="39"/>
    <w:rsid w:val="00304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C5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Graber Vögelin Doris PH Luzern</dc:creator>
  <cp:keywords/>
  <dc:description/>
  <cp:lastModifiedBy>Graber Vögelin Doris PH Luzern</cp:lastModifiedBy>
  <cp:revision>9</cp:revision>
  <dcterms:created xsi:type="dcterms:W3CDTF">2020-04-23T19:00:00Z</dcterms:created>
  <dcterms:modified xsi:type="dcterms:W3CDTF">2020-04-26T09:44:00Z</dcterms:modified>
</cp:coreProperties>
</file>