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3" w:rsidRPr="00C36D95" w:rsidRDefault="00820643" w:rsidP="00820643">
      <w:pPr>
        <w:jc w:val="right"/>
        <w:rPr>
          <w:rFonts w:ascii="Times New Roman" w:hAnsi="Times New Roman"/>
          <w:bCs/>
          <w:sz w:val="24"/>
          <w:szCs w:val="24"/>
          <w:lang w:val="de-CH"/>
        </w:rPr>
      </w:pPr>
    </w:p>
    <w:p w:rsidR="00820643" w:rsidRPr="00C36D95" w:rsidRDefault="00820643" w:rsidP="00820643">
      <w:pPr>
        <w:jc w:val="right"/>
        <w:rPr>
          <w:rFonts w:ascii="Times New Roman" w:hAnsi="Times New Roman"/>
          <w:bCs/>
          <w:sz w:val="24"/>
          <w:szCs w:val="24"/>
          <w:lang w:val="de-CH"/>
        </w:rPr>
      </w:pPr>
    </w:p>
    <w:p w:rsidR="00820643" w:rsidRPr="00C36D95" w:rsidRDefault="00820643" w:rsidP="00820643">
      <w:pPr>
        <w:jc w:val="right"/>
        <w:rPr>
          <w:rFonts w:ascii="Times New Roman" w:hAnsi="Times New Roman"/>
          <w:bCs/>
          <w:sz w:val="24"/>
          <w:szCs w:val="24"/>
          <w:lang w:val="de-CH"/>
        </w:rPr>
      </w:pPr>
      <w:r w:rsidRPr="00C36D95">
        <w:rPr>
          <w:rFonts w:ascii="Times New Roman" w:hAnsi="Times New Roman"/>
          <w:bCs/>
          <w:sz w:val="24"/>
          <w:szCs w:val="24"/>
          <w:lang w:val="de-CH"/>
        </w:rPr>
        <w:t xml:space="preserve"> </w:t>
      </w:r>
    </w:p>
    <w:p w:rsidR="00C36D95" w:rsidRDefault="00C36D95" w:rsidP="00820643">
      <w:pPr>
        <w:rPr>
          <w:rFonts w:ascii="Times New Roman" w:hAnsi="Times New Roman"/>
          <w:b/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347"/>
        <w:gridCol w:w="347"/>
        <w:gridCol w:w="348"/>
      </w:tblGrid>
      <w:tr w:rsidR="00C36D95" w:rsidRPr="00C36D95" w:rsidTr="007B2488">
        <w:tc>
          <w:tcPr>
            <w:tcW w:w="8170" w:type="dxa"/>
          </w:tcPr>
          <w:p w:rsidR="00C36D95" w:rsidRPr="00C36D95" w:rsidRDefault="00C36D95" w:rsidP="007B2488">
            <w:pPr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 w:rsidRPr="00C36D95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Wiederholungsaufgaben</w:t>
            </w:r>
          </w:p>
        </w:tc>
        <w:tc>
          <w:tcPr>
            <w:tcW w:w="347" w:type="dxa"/>
          </w:tcPr>
          <w:p w:rsidR="00C36D95" w:rsidRPr="00C36D95" w:rsidRDefault="00C36D95" w:rsidP="007B2488">
            <w:pPr>
              <w:jc w:val="center"/>
              <w:rPr>
                <w:rFonts w:ascii="Times New Roman" w:hAnsi="Times New Roman"/>
              </w:rPr>
            </w:pPr>
            <w:r w:rsidRPr="00C36D95">
              <w:rPr>
                <w:rFonts w:ascii="Times New Roman" w:hAnsi="Times New Roman"/>
              </w:rPr>
              <w:t>-</w:t>
            </w:r>
          </w:p>
        </w:tc>
        <w:tc>
          <w:tcPr>
            <w:tcW w:w="347" w:type="dxa"/>
          </w:tcPr>
          <w:p w:rsidR="00C36D95" w:rsidRPr="00C36D95" w:rsidRDefault="00C36D95" w:rsidP="007B2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C36D95" w:rsidRPr="00C36D95" w:rsidRDefault="00C36D95" w:rsidP="007B2488">
            <w:pPr>
              <w:jc w:val="center"/>
              <w:rPr>
                <w:rFonts w:ascii="Times New Roman" w:hAnsi="Times New Roman"/>
              </w:rPr>
            </w:pPr>
            <w:r w:rsidRPr="00C36D95">
              <w:rPr>
                <w:rFonts w:ascii="Times New Roman" w:hAnsi="Times New Roman"/>
              </w:rPr>
              <w:t>+</w:t>
            </w:r>
          </w:p>
        </w:tc>
      </w:tr>
      <w:tr w:rsidR="00C36D95" w:rsidRPr="00C36D95" w:rsidTr="007B2488">
        <w:tc>
          <w:tcPr>
            <w:tcW w:w="8170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  <w:r w:rsidRPr="00C36D95">
              <w:rPr>
                <w:rFonts w:ascii="Times New Roman" w:hAnsi="Times New Roman"/>
              </w:rPr>
              <w:t xml:space="preserve">Ich kann die </w:t>
            </w:r>
            <w:proofErr w:type="spellStart"/>
            <w:r w:rsidRPr="00C36D95">
              <w:rPr>
                <w:rFonts w:ascii="Times New Roman" w:hAnsi="Times New Roman"/>
              </w:rPr>
              <w:t>Masszahlen</w:t>
            </w:r>
            <w:proofErr w:type="spellEnd"/>
            <w:r w:rsidRPr="00C36D95">
              <w:rPr>
                <w:rFonts w:ascii="Times New Roman" w:hAnsi="Times New Roman"/>
              </w:rPr>
              <w:t xml:space="preserve"> richtig eintragen </w:t>
            </w: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</w:tr>
      <w:tr w:rsidR="00C36D95" w:rsidRPr="00C36D95" w:rsidTr="007B2488">
        <w:tc>
          <w:tcPr>
            <w:tcW w:w="8170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  <w:r w:rsidRPr="00C36D95">
              <w:rPr>
                <w:rFonts w:ascii="Times New Roman" w:hAnsi="Times New Roman"/>
              </w:rPr>
              <w:t xml:space="preserve">Ich kann die </w:t>
            </w:r>
            <w:proofErr w:type="spellStart"/>
            <w:r w:rsidRPr="00C36D95">
              <w:rPr>
                <w:rFonts w:ascii="Times New Roman" w:hAnsi="Times New Roman"/>
              </w:rPr>
              <w:t>Masszahlen</w:t>
            </w:r>
            <w:proofErr w:type="spellEnd"/>
            <w:r w:rsidRPr="00C36D95">
              <w:rPr>
                <w:rFonts w:ascii="Times New Roman" w:hAnsi="Times New Roman"/>
              </w:rPr>
              <w:t xml:space="preserve"> in die geforderte </w:t>
            </w:r>
            <w:proofErr w:type="spellStart"/>
            <w:r w:rsidRPr="00C36D95">
              <w:rPr>
                <w:rFonts w:ascii="Times New Roman" w:hAnsi="Times New Roman"/>
              </w:rPr>
              <w:t>Masseinheit</w:t>
            </w:r>
            <w:proofErr w:type="spellEnd"/>
            <w:r w:rsidRPr="00C36D95">
              <w:rPr>
                <w:rFonts w:ascii="Times New Roman" w:hAnsi="Times New Roman"/>
              </w:rPr>
              <w:t xml:space="preserve"> umrechnen</w:t>
            </w: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</w:tr>
      <w:tr w:rsidR="00C36D95" w:rsidRPr="00C36D95" w:rsidTr="007B2488">
        <w:tc>
          <w:tcPr>
            <w:tcW w:w="8170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  <w:r w:rsidRPr="00C36D95">
              <w:rPr>
                <w:rFonts w:ascii="Times New Roman" w:hAnsi="Times New Roman"/>
              </w:rPr>
              <w:t>Ich kann mit Gewichten rechnen</w:t>
            </w:r>
            <w:r>
              <w:rPr>
                <w:rFonts w:ascii="Times New Roman" w:hAnsi="Times New Roman"/>
              </w:rPr>
              <w:t xml:space="preserve"> (+ / - / x / : )</w:t>
            </w: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C36D95" w:rsidRPr="00C36D95" w:rsidRDefault="00C36D95" w:rsidP="007B2488">
            <w:pPr>
              <w:rPr>
                <w:rFonts w:ascii="Times New Roman" w:hAnsi="Times New Roman"/>
              </w:rPr>
            </w:pPr>
          </w:p>
        </w:tc>
      </w:tr>
    </w:tbl>
    <w:p w:rsidR="00C36D95" w:rsidRPr="00C36D95" w:rsidRDefault="00C36D95" w:rsidP="00820643">
      <w:pPr>
        <w:rPr>
          <w:rFonts w:ascii="Times New Roman" w:hAnsi="Times New Roman"/>
          <w:b/>
          <w:sz w:val="24"/>
          <w:szCs w:val="24"/>
        </w:rPr>
      </w:pPr>
    </w:p>
    <w:p w:rsidR="00820643" w:rsidRPr="00142B8C" w:rsidRDefault="00580E14" w:rsidP="00820643">
      <w:pPr>
        <w:rPr>
          <w:rFonts w:ascii="Times New Roman" w:hAnsi="Times New Roman"/>
          <w:b/>
          <w:sz w:val="24"/>
          <w:szCs w:val="24"/>
          <w:u w:val="single"/>
          <w:lang w:val="de-CH"/>
        </w:rPr>
      </w:pPr>
      <w:r w:rsidRPr="00142B8C">
        <w:rPr>
          <w:rFonts w:ascii="Times New Roman" w:hAnsi="Times New Roman"/>
          <w:b/>
          <w:sz w:val="24"/>
          <w:szCs w:val="24"/>
          <w:u w:val="single"/>
          <w:lang w:val="de-CH"/>
        </w:rPr>
        <w:t>Gewichte umwandeln</w:t>
      </w:r>
    </w:p>
    <w:p w:rsidR="00580E14" w:rsidRPr="00580E14" w:rsidRDefault="00580E14" w:rsidP="00820643">
      <w:pPr>
        <w:rPr>
          <w:rFonts w:ascii="Times New Roman" w:hAnsi="Times New Roman"/>
          <w:b/>
          <w:sz w:val="24"/>
          <w:szCs w:val="24"/>
          <w:lang w:val="de-CH"/>
        </w:rPr>
      </w:pPr>
    </w:p>
    <w:p w:rsidR="00820643" w:rsidRPr="00C36D95" w:rsidRDefault="00820643" w:rsidP="00820643">
      <w:pPr>
        <w:spacing w:line="480" w:lineRule="auto"/>
        <w:rPr>
          <w:rFonts w:ascii="Times New Roman" w:hAnsi="Times New Roman"/>
          <w:sz w:val="24"/>
          <w:szCs w:val="24"/>
          <w:lang w:val="de-CH"/>
        </w:rPr>
      </w:pPr>
      <w:r w:rsidRPr="00C36D95">
        <w:rPr>
          <w:rFonts w:ascii="Times New Roman" w:hAnsi="Times New Roman"/>
          <w:sz w:val="24"/>
          <w:szCs w:val="24"/>
          <w:lang w:val="de-CH"/>
        </w:rPr>
        <w:t>2 kg   60g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>=  ________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>kg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="00F1347D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 xml:space="preserve">2600 kg 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=  ________ 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>t</w:t>
      </w:r>
    </w:p>
    <w:p w:rsidR="00820643" w:rsidRPr="00C36D95" w:rsidRDefault="00820643" w:rsidP="00820643">
      <w:pPr>
        <w:spacing w:line="480" w:lineRule="auto"/>
        <w:rPr>
          <w:rFonts w:ascii="Times New Roman" w:hAnsi="Times New Roman"/>
          <w:sz w:val="24"/>
          <w:szCs w:val="24"/>
          <w:lang w:val="de-CH"/>
        </w:rPr>
      </w:pPr>
      <w:r w:rsidRPr="00C36D95">
        <w:rPr>
          <w:rFonts w:ascii="Times New Roman" w:hAnsi="Times New Roman"/>
          <w:sz w:val="24"/>
          <w:szCs w:val="24"/>
          <w:lang w:val="de-CH"/>
        </w:rPr>
        <w:t>2 kg 600g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>=  ________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>kg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 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 </w:t>
      </w:r>
      <w:r w:rsidR="00F1347D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 xml:space="preserve">260 kg 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=  ________ 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>t</w:t>
      </w:r>
    </w:p>
    <w:p w:rsidR="00820643" w:rsidRPr="00C36D95" w:rsidRDefault="00820643" w:rsidP="00820643">
      <w:pPr>
        <w:spacing w:line="480" w:lineRule="auto"/>
        <w:rPr>
          <w:rFonts w:ascii="Times New Roman" w:hAnsi="Times New Roman"/>
          <w:sz w:val="24"/>
          <w:szCs w:val="24"/>
          <w:lang w:val="de-CH"/>
        </w:rPr>
      </w:pPr>
      <w:r w:rsidRPr="00C36D95">
        <w:rPr>
          <w:rFonts w:ascii="Times New Roman" w:hAnsi="Times New Roman"/>
          <w:sz w:val="24"/>
          <w:szCs w:val="24"/>
          <w:lang w:val="de-CH"/>
        </w:rPr>
        <w:t xml:space="preserve">2 kg     6g      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=  ________ </w:t>
      </w:r>
      <w:r w:rsidRPr="00C36D95">
        <w:rPr>
          <w:rFonts w:ascii="Times New Roman" w:hAnsi="Times New Roman"/>
          <w:sz w:val="24"/>
          <w:szCs w:val="24"/>
          <w:lang w:val="de-CH"/>
        </w:rPr>
        <w:tab/>
        <w:t>kg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  </w:t>
      </w:r>
      <w:r w:rsidR="00F1347D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>26</w:t>
      </w:r>
      <w:r w:rsidR="00454763">
        <w:rPr>
          <w:rFonts w:ascii="Times New Roman" w:hAnsi="Times New Roman"/>
          <w:sz w:val="24"/>
          <w:szCs w:val="24"/>
          <w:lang w:val="de-CH"/>
        </w:rPr>
        <w:t xml:space="preserve"> kg</w:t>
      </w:r>
      <w:r w:rsidR="00454763">
        <w:rPr>
          <w:rFonts w:ascii="Times New Roman" w:hAnsi="Times New Roman"/>
          <w:sz w:val="24"/>
          <w:szCs w:val="24"/>
          <w:lang w:val="de-CH"/>
        </w:rPr>
        <w:tab/>
      </w:r>
      <w:r w:rsidR="00454763">
        <w:rPr>
          <w:rFonts w:ascii="Times New Roman" w:hAnsi="Times New Roman"/>
          <w:sz w:val="24"/>
          <w:szCs w:val="24"/>
          <w:lang w:val="de-CH"/>
        </w:rPr>
        <w:tab/>
        <w:t>=  ________</w:t>
      </w:r>
      <w:r w:rsidR="00454763">
        <w:rPr>
          <w:rFonts w:ascii="Times New Roman" w:hAnsi="Times New Roman"/>
          <w:sz w:val="24"/>
          <w:szCs w:val="24"/>
          <w:lang w:val="de-CH"/>
        </w:rPr>
        <w:tab/>
      </w:r>
      <w:r w:rsidR="00454763">
        <w:rPr>
          <w:rFonts w:ascii="Times New Roman" w:hAnsi="Times New Roman"/>
          <w:sz w:val="24"/>
          <w:szCs w:val="24"/>
          <w:lang w:val="de-CH"/>
        </w:rPr>
        <w:tab/>
        <w:t>g</w:t>
      </w:r>
    </w:p>
    <w:p w:rsidR="00820643" w:rsidRPr="00C36D95" w:rsidRDefault="00820643" w:rsidP="00820643">
      <w:pPr>
        <w:spacing w:line="480" w:lineRule="auto"/>
        <w:rPr>
          <w:rFonts w:ascii="Times New Roman" w:hAnsi="Times New Roman"/>
          <w:sz w:val="24"/>
          <w:szCs w:val="24"/>
          <w:lang w:val="de-CH"/>
        </w:rPr>
      </w:pPr>
      <w:r w:rsidRPr="00C36D95">
        <w:rPr>
          <w:rFonts w:ascii="Times New Roman" w:hAnsi="Times New Roman"/>
          <w:sz w:val="24"/>
          <w:szCs w:val="24"/>
          <w:lang w:val="de-CH"/>
        </w:rPr>
        <w:t xml:space="preserve">     256 </w:t>
      </w:r>
      <w:r w:rsidR="00454763">
        <w:rPr>
          <w:rFonts w:ascii="Times New Roman" w:hAnsi="Times New Roman"/>
          <w:sz w:val="24"/>
          <w:szCs w:val="24"/>
          <w:lang w:val="de-CH"/>
        </w:rPr>
        <w:t>kg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>=  ________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="00454763">
        <w:rPr>
          <w:rFonts w:ascii="Times New Roman" w:hAnsi="Times New Roman"/>
          <w:sz w:val="24"/>
          <w:szCs w:val="24"/>
          <w:lang w:val="de-CH"/>
        </w:rPr>
        <w:t>t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="00F1347D">
        <w:rPr>
          <w:rFonts w:ascii="Times New Roman" w:hAnsi="Times New Roman"/>
          <w:sz w:val="24"/>
          <w:szCs w:val="24"/>
          <w:lang w:val="de-CH"/>
        </w:rPr>
        <w:tab/>
      </w:r>
      <w:bookmarkStart w:id="0" w:name="_GoBack"/>
      <w:bookmarkEnd w:id="0"/>
      <w:r w:rsidRPr="00C36D95">
        <w:rPr>
          <w:rFonts w:ascii="Times New Roman" w:hAnsi="Times New Roman"/>
          <w:sz w:val="24"/>
          <w:szCs w:val="24"/>
          <w:lang w:val="de-CH"/>
        </w:rPr>
        <w:t xml:space="preserve">256 </w:t>
      </w:r>
      <w:r w:rsidR="00454763">
        <w:rPr>
          <w:rFonts w:ascii="Times New Roman" w:hAnsi="Times New Roman"/>
          <w:sz w:val="24"/>
          <w:szCs w:val="24"/>
          <w:lang w:val="de-CH"/>
        </w:rPr>
        <w:t>g</w:t>
      </w:r>
      <w:r w:rsidR="00454763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  <w:t xml:space="preserve">=  ________ </w:t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Pr="00C36D95">
        <w:rPr>
          <w:rFonts w:ascii="Times New Roman" w:hAnsi="Times New Roman"/>
          <w:sz w:val="24"/>
          <w:szCs w:val="24"/>
          <w:lang w:val="de-CH"/>
        </w:rPr>
        <w:tab/>
      </w:r>
      <w:r w:rsidR="00454763">
        <w:rPr>
          <w:rFonts w:ascii="Times New Roman" w:hAnsi="Times New Roman"/>
          <w:sz w:val="24"/>
          <w:szCs w:val="24"/>
          <w:lang w:val="de-CH"/>
        </w:rPr>
        <w:t>kg</w:t>
      </w:r>
    </w:p>
    <w:p w:rsidR="00C36D95" w:rsidRPr="00142B8C" w:rsidRDefault="004231B1" w:rsidP="00C36D95">
      <w:pPr>
        <w:rPr>
          <w:rFonts w:ascii="Times New Roman" w:eastAsia="TimesNewRomanPS-BoldMT" w:hAnsi="Times New Roman"/>
          <w:b/>
          <w:bCs/>
          <w:sz w:val="24"/>
          <w:szCs w:val="24"/>
          <w:u w:val="single"/>
          <w:lang w:val="de-CH" w:eastAsia="en-US"/>
        </w:rPr>
      </w:pPr>
      <w:r w:rsidRPr="00142B8C">
        <w:rPr>
          <w:rFonts w:ascii="Times New Roman" w:hAnsi="Times New Roman"/>
          <w:b/>
          <w:sz w:val="24"/>
          <w:szCs w:val="24"/>
          <w:u w:val="single"/>
          <w:lang w:val="de-CH"/>
        </w:rPr>
        <w:t>Addition und Subtraktion</w:t>
      </w:r>
      <w:r w:rsidR="00C36D95" w:rsidRPr="00142B8C">
        <w:rPr>
          <w:rFonts w:ascii="Times New Roman" w:hAnsi="Times New Roman"/>
          <w:b/>
          <w:sz w:val="24"/>
          <w:szCs w:val="24"/>
          <w:u w:val="single"/>
          <w:lang w:val="de-CH"/>
        </w:rPr>
        <w:t xml:space="preserve"> von Gewichten</w:t>
      </w:r>
    </w:p>
    <w:p w:rsidR="00C36D95" w:rsidRPr="00C36D95" w:rsidRDefault="00C36D95" w:rsidP="00C36D95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Gib die Lösung in der (den) Einheit(en) in der Klammer </w:t>
      </w:r>
      <w:proofErr w:type="gramStart"/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an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!</w:t>
      </w:r>
      <w:proofErr w:type="gramEnd"/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8 kg - 125 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 xml:space="preserve">=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(g)</w:t>
      </w:r>
    </w:p>
    <w:p w:rsidR="00212DD6" w:rsidRDefault="00212DD6" w:rsidP="00875E51">
      <w:pPr>
        <w:pStyle w:val="Listenabsatz"/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75 kg 35g – 66 kg 990 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(kg / g)</w:t>
      </w:r>
    </w:p>
    <w:p w:rsidR="00212DD6" w:rsidRDefault="00212DD6" w:rsidP="00875E51">
      <w:pPr>
        <w:pStyle w:val="Listenabsatz"/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2 kg + 5,125 kg + 8 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(g)</w:t>
      </w:r>
    </w:p>
    <w:p w:rsidR="00212DD6" w:rsidRDefault="00212DD6" w:rsidP="00875E51">
      <w:pPr>
        <w:pStyle w:val="Listenabsatz"/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1 kg - 99 g + 7 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 xml:space="preserve">=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(g)</w:t>
      </w:r>
    </w:p>
    <w:p w:rsidR="00212DD6" w:rsidRDefault="00212DD6" w:rsidP="00875E51">
      <w:pPr>
        <w:pStyle w:val="Listenabsatz"/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21 kg – 12,5 kg + 3500 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(kg)</w:t>
      </w:r>
    </w:p>
    <w:p w:rsidR="00212DD6" w:rsidRDefault="00212DD6" w:rsidP="00875E51">
      <w:pPr>
        <w:pStyle w:val="Listenabsatz"/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580E14" w:rsidRDefault="00C36D95" w:rsidP="00C36D9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1020347,567 kg – 12367,679 kg 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580E14">
        <w:rPr>
          <w:rFonts w:ascii="Times New Roman" w:eastAsia="TimesNewRomanPS-BoldMT" w:hAnsi="Times New Roman"/>
          <w:sz w:val="24"/>
          <w:szCs w:val="24"/>
          <w:lang w:val="de-CH" w:eastAsia="en-US"/>
        </w:rPr>
        <w:t>(g)</w:t>
      </w:r>
    </w:p>
    <w:p w:rsidR="004231B1" w:rsidRPr="00C36D95" w:rsidRDefault="004231B1" w:rsidP="00820643">
      <w:pPr>
        <w:rPr>
          <w:rFonts w:ascii="Times New Roman" w:hAnsi="Times New Roman"/>
          <w:sz w:val="24"/>
          <w:szCs w:val="24"/>
          <w:lang w:val="de-CH"/>
        </w:rPr>
      </w:pPr>
    </w:p>
    <w:p w:rsidR="004231B1" w:rsidRPr="00142B8C" w:rsidRDefault="004231B1" w:rsidP="004231B1">
      <w:pPr>
        <w:rPr>
          <w:rFonts w:ascii="Times New Roman" w:hAnsi="Times New Roman"/>
          <w:b/>
          <w:sz w:val="24"/>
          <w:szCs w:val="24"/>
          <w:u w:val="single"/>
          <w:lang w:val="de-CH"/>
        </w:rPr>
      </w:pPr>
      <w:r w:rsidRPr="00142B8C">
        <w:rPr>
          <w:rFonts w:ascii="Times New Roman" w:hAnsi="Times New Roman"/>
          <w:b/>
          <w:sz w:val="24"/>
          <w:szCs w:val="24"/>
          <w:u w:val="single"/>
          <w:lang w:val="de-CH"/>
        </w:rPr>
        <w:t>Multiplikation und Division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4"/>
          <w:szCs w:val="24"/>
          <w:lang w:val="de-CH" w:eastAsia="en-US"/>
        </w:rPr>
      </w:pPr>
    </w:p>
    <w:p w:rsidR="001E0EEC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a) 125 g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>x</w:t>
      </w:r>
      <w:r w:rsidRPr="00C36D95">
        <w:rPr>
          <w:rFonts w:ascii="Times New Roman" w:eastAsia="Wingdings2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8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i)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250 kg : 500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1E0EEC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b) 75 g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>x</w:t>
      </w:r>
      <w:r w:rsidRPr="00C36D95">
        <w:rPr>
          <w:rFonts w:ascii="Times New Roman" w:eastAsia="Wingdings2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8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j)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3500 g : 200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1E0EEC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c) 180 kg </w:t>
      </w:r>
      <w:r>
        <w:rPr>
          <w:rFonts w:ascii="Times New Roman" w:eastAsia="Wingdings2" w:hAnsi="Times New Roman"/>
          <w:sz w:val="24"/>
          <w:szCs w:val="24"/>
          <w:lang w:val="de-CH" w:eastAsia="en-US"/>
        </w:rPr>
        <w:t>x</w:t>
      </w:r>
      <w:r w:rsidRPr="00C36D95">
        <w:rPr>
          <w:rFonts w:ascii="Times New Roman" w:eastAsia="Wingdings2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60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k)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1000 kg : 250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1E0EEC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d) 780 g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>x</w:t>
      </w:r>
      <w:r w:rsidRPr="00C36D95">
        <w:rPr>
          <w:rFonts w:ascii="Times New Roman" w:eastAsia="Wingdings2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12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l)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12 kg : 75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1E0EEC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e) 8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x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12,2 g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m) 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 xml:space="preserve"> </w:t>
      </w:r>
      <w:r w:rsidRPr="00C36D95">
        <w:rPr>
          <w:rFonts w:ascii="Times New Roman" w:eastAsia="TimesNewRomanPS-BoldMT" w:hAnsi="Times New Roman"/>
          <w:sz w:val="24"/>
          <w:szCs w:val="24"/>
          <w:lang w:val="de-CH" w:eastAsia="en-US"/>
        </w:rPr>
        <w:t>180 kg : 150</w:t>
      </w:r>
      <w:r>
        <w:rPr>
          <w:rFonts w:ascii="Times New Roman" w:eastAsia="TimesNewRomanPS-BoldMT" w:hAnsi="Times New Roman"/>
          <w:sz w:val="24"/>
          <w:szCs w:val="24"/>
          <w:lang w:val="de-CH" w:eastAsia="en-US"/>
        </w:rPr>
        <w:tab/>
        <w:t>=</w:t>
      </w:r>
    </w:p>
    <w:p w:rsidR="001E0EEC" w:rsidRPr="00C36D95" w:rsidRDefault="001E0EEC" w:rsidP="001E0EEC">
      <w:pPr>
        <w:autoSpaceDE w:val="0"/>
        <w:autoSpaceDN w:val="0"/>
        <w:adjustRightInd w:val="0"/>
        <w:rPr>
          <w:rFonts w:ascii="Times New Roman" w:eastAsia="TimesNewRomanPS-BoldMT" w:hAnsi="Times New Roman"/>
          <w:sz w:val="24"/>
          <w:szCs w:val="24"/>
          <w:lang w:val="de-CH" w:eastAsia="en-US"/>
        </w:rPr>
      </w:pPr>
    </w:p>
    <w:p w:rsidR="00820643" w:rsidRPr="00142B8C" w:rsidRDefault="004231B1" w:rsidP="00820643">
      <w:pPr>
        <w:rPr>
          <w:rFonts w:ascii="Times New Roman" w:hAnsi="Times New Roman"/>
          <w:b/>
          <w:sz w:val="24"/>
          <w:szCs w:val="24"/>
          <w:u w:val="single"/>
          <w:lang w:val="de-CH"/>
        </w:rPr>
      </w:pPr>
      <w:r w:rsidRPr="00142B8C">
        <w:rPr>
          <w:rFonts w:ascii="Times New Roman" w:hAnsi="Times New Roman"/>
          <w:b/>
          <w:sz w:val="24"/>
          <w:szCs w:val="24"/>
          <w:u w:val="single"/>
          <w:lang w:val="de-CH"/>
        </w:rPr>
        <w:t>Textaufgaben</w:t>
      </w:r>
    </w:p>
    <w:p w:rsidR="004231B1" w:rsidRPr="00D476C6" w:rsidRDefault="004231B1" w:rsidP="00820643">
      <w:pPr>
        <w:rPr>
          <w:rFonts w:ascii="Times New Roman" w:hAnsi="Times New Roman"/>
          <w:sz w:val="20"/>
          <w:lang w:val="de-CH"/>
        </w:rPr>
      </w:pPr>
    </w:p>
    <w:p w:rsidR="00D476C6" w:rsidRPr="00D476C6" w:rsidRDefault="00820643" w:rsidP="00875E51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D476C6">
        <w:rPr>
          <w:rFonts w:ascii="Times New Roman" w:hAnsi="Times New Roman"/>
          <w:sz w:val="20"/>
          <w:lang w:val="de-CH"/>
        </w:rPr>
        <w:t>Wie schwer sind alle Kinder unserer Klasse 1a (10 Jungen / 13 Mädchen) zusammen? Schätze!</w:t>
      </w:r>
      <w:r w:rsidR="00875E51" w:rsidRPr="00D476C6">
        <w:rPr>
          <w:rFonts w:ascii="Times New Roman" w:hAnsi="Times New Roman"/>
          <w:sz w:val="20"/>
          <w:lang w:val="de-CH"/>
        </w:rPr>
        <w:t xml:space="preserve"> </w:t>
      </w:r>
      <w:r w:rsidRPr="00D476C6">
        <w:rPr>
          <w:rFonts w:ascii="Times New Roman" w:hAnsi="Times New Roman"/>
          <w:sz w:val="20"/>
          <w:lang w:val="de-CH"/>
        </w:rPr>
        <w:t>Schreibe genau auf, was du überlegst und rechnest!</w:t>
      </w:r>
    </w:p>
    <w:p w:rsidR="00D476C6" w:rsidRPr="00D476C6" w:rsidRDefault="00D476C6" w:rsidP="00D476C6">
      <w:pPr>
        <w:pStyle w:val="Listenabsatz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8B40A5" w:rsidRPr="00521C02" w:rsidRDefault="00EA110A" w:rsidP="00BF7DA4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D476C6">
        <w:rPr>
          <w:rFonts w:ascii="Times New Roman" w:eastAsia="TimesNewRomanPS-BoldMT" w:hAnsi="Times New Roman"/>
          <w:sz w:val="20"/>
          <w:lang w:val="de-CH" w:eastAsia="en-US"/>
        </w:rPr>
        <w:t>Eine Tüte mit Gummibärchen wiegt 200 Gramm. Nach dem ich alle Gummibärchen</w:t>
      </w:r>
      <w:r w:rsidR="00875E51" w:rsidRPr="00D476C6">
        <w:rPr>
          <w:rFonts w:ascii="Times New Roman" w:eastAsia="TimesNewRomanPS-BoldMT" w:hAnsi="Times New Roman"/>
          <w:sz w:val="20"/>
          <w:lang w:val="de-CH" w:eastAsia="en-US"/>
        </w:rPr>
        <w:t xml:space="preserve"> </w:t>
      </w:r>
      <w:r w:rsidRPr="00D476C6">
        <w:rPr>
          <w:rFonts w:ascii="Times New Roman" w:eastAsia="TimesNewRomanPS-BoldMT" w:hAnsi="Times New Roman"/>
          <w:sz w:val="20"/>
          <w:lang w:val="de-CH" w:eastAsia="en-US"/>
        </w:rPr>
        <w:t>gezählt habe, habe ich schnell einige gegessen. Jetzt weiß ich aber nicht mehr, wie</w:t>
      </w:r>
      <w:r w:rsidR="00875E51" w:rsidRPr="00D476C6">
        <w:rPr>
          <w:rFonts w:ascii="Times New Roman" w:eastAsia="TimesNewRomanPS-BoldMT" w:hAnsi="Times New Roman"/>
          <w:sz w:val="20"/>
          <w:lang w:val="de-CH" w:eastAsia="en-US"/>
        </w:rPr>
        <w:t xml:space="preserve"> </w:t>
      </w:r>
      <w:r w:rsidRPr="00D476C6">
        <w:rPr>
          <w:rFonts w:ascii="Times New Roman" w:eastAsia="TimesNewRomanPS-BoldMT" w:hAnsi="Times New Roman"/>
          <w:sz w:val="20"/>
          <w:lang w:val="de-CH" w:eastAsia="en-US"/>
        </w:rPr>
        <w:t>viele ich gegessen habe. Ich wiege alle noch einmal. Es sind noch 192 Gramm und</w:t>
      </w:r>
      <w:r w:rsidR="00875E51" w:rsidRPr="00D476C6">
        <w:rPr>
          <w:rFonts w:ascii="Times New Roman" w:eastAsia="TimesNewRomanPS-BoldMT" w:hAnsi="Times New Roman"/>
          <w:sz w:val="20"/>
          <w:lang w:val="de-CH" w:eastAsia="en-US"/>
        </w:rPr>
        <w:t xml:space="preserve"> </w:t>
      </w:r>
      <w:r w:rsidRPr="00D476C6">
        <w:rPr>
          <w:rFonts w:ascii="Times New Roman" w:eastAsia="TimesNewRomanPS-BoldMT" w:hAnsi="Times New Roman"/>
          <w:sz w:val="20"/>
          <w:lang w:val="de-CH" w:eastAsia="en-US"/>
        </w:rPr>
        <w:t>120 Stück. Wie viele habe ich gegessen?</w:t>
      </w:r>
    </w:p>
    <w:p w:rsidR="00521C02" w:rsidRPr="00521C02" w:rsidRDefault="00521C02" w:rsidP="00521C02">
      <w:pPr>
        <w:pStyle w:val="Listenabsatz"/>
        <w:rPr>
          <w:rFonts w:ascii="Times New Roman" w:hAnsi="Times New Roman"/>
        </w:rPr>
      </w:pPr>
    </w:p>
    <w:p w:rsidR="00521C02" w:rsidRPr="00D476C6" w:rsidRDefault="00521C02" w:rsidP="00BF7DA4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sectPr w:rsidR="00521C02" w:rsidRPr="00D476C6" w:rsidSect="00875E51">
      <w:type w:val="continuous"/>
      <w:pgSz w:w="11906" w:h="16838"/>
      <w:pgMar w:top="284" w:right="567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6B9"/>
    <w:multiLevelType w:val="hybridMultilevel"/>
    <w:tmpl w:val="93DA91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000D"/>
    <w:multiLevelType w:val="hybridMultilevel"/>
    <w:tmpl w:val="979A6EA6"/>
    <w:lvl w:ilvl="0" w:tplc="349EF60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4AD2"/>
    <w:multiLevelType w:val="hybridMultilevel"/>
    <w:tmpl w:val="306C11CC"/>
    <w:lvl w:ilvl="0" w:tplc="0B5C42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D2CE8"/>
    <w:multiLevelType w:val="hybridMultilevel"/>
    <w:tmpl w:val="473C2D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4BE8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7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3"/>
    <w:rsid w:val="00131F75"/>
    <w:rsid w:val="00134D14"/>
    <w:rsid w:val="00142B8C"/>
    <w:rsid w:val="001E0EEC"/>
    <w:rsid w:val="00212DD6"/>
    <w:rsid w:val="004231B1"/>
    <w:rsid w:val="00454763"/>
    <w:rsid w:val="00521C02"/>
    <w:rsid w:val="00580E14"/>
    <w:rsid w:val="00820643"/>
    <w:rsid w:val="00875E51"/>
    <w:rsid w:val="008B40A5"/>
    <w:rsid w:val="00A3729E"/>
    <w:rsid w:val="00A6433C"/>
    <w:rsid w:val="00AB1CE5"/>
    <w:rsid w:val="00B32843"/>
    <w:rsid w:val="00B7570F"/>
    <w:rsid w:val="00BF7DA4"/>
    <w:rsid w:val="00C016BF"/>
    <w:rsid w:val="00C36D95"/>
    <w:rsid w:val="00D476C6"/>
    <w:rsid w:val="00EA110A"/>
    <w:rsid w:val="00F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643"/>
    <w:pPr>
      <w:spacing w:after="0" w:line="240" w:lineRule="auto"/>
    </w:pPr>
    <w:rPr>
      <w:rFonts w:ascii="Arial" w:eastAsia="Times New Roman" w:hAnsi="Arial" w:cs="Times New Roman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B40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imes New Roman" w:hAnsi="Times New Roman"/>
      <w:sz w:val="40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B40A5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0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0643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B40A5"/>
    <w:rPr>
      <w:rFonts w:ascii="Times New Roman" w:eastAsia="Times New Roman" w:hAnsi="Times New Roman" w:cs="Times New Roman"/>
      <w:sz w:val="40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8B40A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8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643"/>
    <w:pPr>
      <w:spacing w:after="0" w:line="240" w:lineRule="auto"/>
    </w:pPr>
    <w:rPr>
      <w:rFonts w:ascii="Arial" w:eastAsia="Times New Roman" w:hAnsi="Arial" w:cs="Times New Roman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B40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imes New Roman" w:hAnsi="Times New Roman"/>
      <w:sz w:val="40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8B40A5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0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0643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B40A5"/>
    <w:rPr>
      <w:rFonts w:ascii="Times New Roman" w:eastAsia="Times New Roman" w:hAnsi="Times New Roman" w:cs="Times New Roman"/>
      <w:sz w:val="40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8B40A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8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Buschmann</dc:creator>
  <cp:lastModifiedBy>Werner Buschmann</cp:lastModifiedBy>
  <cp:revision>9</cp:revision>
  <dcterms:created xsi:type="dcterms:W3CDTF">2011-02-16T16:52:00Z</dcterms:created>
  <dcterms:modified xsi:type="dcterms:W3CDTF">2011-02-16T16:58:00Z</dcterms:modified>
</cp:coreProperties>
</file>